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B252" w14:textId="77777777" w:rsidR="00151372" w:rsidRDefault="00DA6781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注意事項及常見問題</w:t>
      </w:r>
    </w:p>
    <w:p w14:paraId="106FBAD3" w14:textId="77777777" w:rsidR="00151372" w:rsidRDefault="00DA67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sz w:val="27"/>
          <w:szCs w:val="27"/>
        </w:rPr>
        <w:t>一、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>學業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獎學金送件方式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分兩類學校，說明如下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295EEB9F" w14:textId="77777777" w:rsidR="00151372" w:rsidRDefault="00DA6781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第一類學校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[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不含北高新北臺中桃園五市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]:</w:t>
      </w:r>
    </w:p>
    <w:p w14:paraId="39820ABA" w14:textId="77777777" w:rsidR="00151372" w:rsidRDefault="00DA6781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申請方式為</w:t>
      </w:r>
      <w:r>
        <w:rPr>
          <w:rFonts w:ascii="標楷體" w:eastAsia="標楷體" w:hAnsi="標楷體" w:cs="標楷體"/>
          <w:color w:val="FF0000"/>
          <w:sz w:val="28"/>
          <w:szCs w:val="28"/>
        </w:rPr>
        <w:t>電子申請，毋須再郵寄紙本文件</w:t>
      </w:r>
      <w:r>
        <w:rPr>
          <w:rFonts w:ascii="標楷體" w:eastAsia="標楷體" w:hAnsi="標楷體" w:cs="標楷體"/>
          <w:sz w:val="28"/>
          <w:szCs w:val="28"/>
        </w:rPr>
        <w:t>，需繳交兩份檔案，分別如下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4CE264DA" w14:textId="77777777" w:rsidR="00151372" w:rsidRDefault="00DA6781">
      <w:pPr>
        <w:numPr>
          <w:ilvl w:val="1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請依序放置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原住民身分證明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成績單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其他證明文件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如低收入戶證明等，無則免附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  <w:u w:val="single"/>
        </w:rPr>
        <w:t>」</w:t>
      </w:r>
      <w:r>
        <w:rPr>
          <w:rFonts w:ascii="標楷體" w:eastAsia="標楷體" w:hAnsi="標楷體" w:cs="標楷體"/>
          <w:sz w:val="28"/>
          <w:szCs w:val="28"/>
        </w:rPr>
        <w:t>，每位學生依此順序排列，核章後掃描，務必確認掃描檔清晰且無缺頁，檔案以「校」為單位</w:t>
      </w:r>
    </w:p>
    <w:p w14:paraId="2443CC86" w14:textId="77777777" w:rsidR="00151372" w:rsidRDefault="00DA6781">
      <w:pPr>
        <w:numPr>
          <w:ilvl w:val="1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學業優秀獎學金彙整表」電子檔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5809F58A" w14:textId="77777777" w:rsidR="00151372" w:rsidRDefault="00DA6781">
      <w:pPr>
        <w:spacing w:line="360" w:lineRule="auto"/>
        <w:ind w:left="1417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於繳交期限內將</w:t>
      </w:r>
      <w:r>
        <w:rPr>
          <w:rFonts w:ascii="標楷體" w:eastAsia="標楷體" w:hAnsi="標楷體" w:cs="標楷體"/>
          <w:sz w:val="28"/>
          <w:szCs w:val="28"/>
          <w:u w:val="single"/>
        </w:rPr>
        <w:t>兩份檔案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申請資料掃描檔及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</w:t>
      </w:r>
    </w:p>
    <w:p w14:paraId="111D8634" w14:textId="77777777" w:rsidR="00151372" w:rsidRDefault="00DA6781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第二類學校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第一類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34B22EEA" w14:textId="77777777" w:rsidR="00151372" w:rsidRDefault="00DA6781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</w:t>
      </w:r>
      <w:r>
        <w:rPr>
          <w:rFonts w:ascii="標楷體" w:eastAsia="標楷體" w:hAnsi="標楷體" w:cs="標楷體"/>
          <w:color w:val="FF0000"/>
          <w:sz w:val="28"/>
          <w:szCs w:val="28"/>
        </w:rPr>
        <w:t>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之公文規定申請</w:t>
      </w:r>
      <w:r>
        <w:rPr>
          <w:rFonts w:ascii="標楷體" w:eastAsia="標楷體" w:hAnsi="標楷體" w:cs="標楷體"/>
          <w:sz w:val="28"/>
          <w:szCs w:val="28"/>
        </w:rPr>
        <w:t>，由縣市政府彙整造冊後送本校，若未經縣市政府逕送本校者，予以退件。</w:t>
      </w:r>
    </w:p>
    <w:p w14:paraId="32BE9F6D" w14:textId="77777777" w:rsidR="00151372" w:rsidRDefault="00DA6781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color w:val="1155CC"/>
          <w:sz w:val="28"/>
          <w:szCs w:val="28"/>
        </w:rPr>
        <w:t>:</w:t>
      </w:r>
    </w:p>
    <w:p w14:paraId="55F6D8F6" w14:textId="77777777" w:rsidR="00151372" w:rsidRDefault="00DA6781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組成審查委員小組，依照要點及計畫規定進行審查，彙整合格名單後，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合格名冊核章版</w:t>
      </w:r>
      <w:r>
        <w:rPr>
          <w:rFonts w:ascii="標楷體" w:eastAsia="標楷體" w:hAnsi="標楷體" w:cs="標楷體"/>
          <w:sz w:val="28"/>
          <w:szCs w:val="28"/>
        </w:rPr>
        <w:t>(pdf)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縣市名稱」。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各校申請資料由縣市政府留存，毋須再寄至本校。</w:t>
      </w:r>
    </w:p>
    <w:p w14:paraId="79EE3054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sz w:val="28"/>
          <w:szCs w:val="28"/>
        </w:rPr>
        <w:lastRenderedPageBreak/>
        <w:t>依據教育部國民及學前教育署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</w:t>
      </w:r>
      <w:r>
        <w:rPr>
          <w:rFonts w:ascii="標楷體" w:eastAsia="標楷體" w:hAnsi="標楷體" w:cs="標楷體"/>
          <w:sz w:val="28"/>
          <w:szCs w:val="28"/>
          <w:highlight w:val="white"/>
        </w:rPr>
        <w:t>年</w:t>
      </w:r>
      <w:r>
        <w:rPr>
          <w:rFonts w:ascii="標楷體" w:eastAsia="標楷體" w:hAnsi="標楷體" w:cs="標楷體"/>
          <w:sz w:val="28"/>
          <w:szCs w:val="28"/>
          <w:highlight w:val="white"/>
        </w:rPr>
        <w:t>8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月</w:t>
      </w:r>
      <w:r>
        <w:rPr>
          <w:rFonts w:ascii="標楷體" w:eastAsia="標楷體" w:hAnsi="標楷體" w:cs="標楷體"/>
          <w:sz w:val="28"/>
          <w:szCs w:val="28"/>
          <w:highlight w:val="white"/>
        </w:rPr>
        <w:t>26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日臺教國署原字第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1110103156A</w:t>
      </w:r>
      <w:r>
        <w:rPr>
          <w:rFonts w:ascii="標楷體" w:eastAsia="標楷體" w:hAnsi="標楷體" w:cs="標楷體"/>
          <w:sz w:val="28"/>
          <w:szCs w:val="28"/>
          <w:highlight w:val="white"/>
        </w:rPr>
        <w:t>號來函表明，</w:t>
      </w:r>
      <w:r>
        <w:rPr>
          <w:rFonts w:ascii="標楷體" w:eastAsia="標楷體" w:hAnsi="標楷體" w:cs="標楷體"/>
          <w:sz w:val="28"/>
          <w:szCs w:val="28"/>
        </w:rPr>
        <w:t>有關</w:t>
      </w:r>
      <w:r>
        <w:rPr>
          <w:rFonts w:ascii="標楷體" w:eastAsia="標楷體" w:hAnsi="標楷體" w:cs="標楷體"/>
          <w:color w:val="FF0000"/>
          <w:sz w:val="28"/>
          <w:szCs w:val="28"/>
        </w:rPr>
        <w:t>私立高級中等學校附設國中及國小為該地區縣市政府轄管</w:t>
      </w:r>
      <w:r>
        <w:rPr>
          <w:rFonts w:ascii="標楷體" w:eastAsia="標楷體" w:hAnsi="標楷體" w:cs="標楷體"/>
          <w:sz w:val="28"/>
          <w:szCs w:val="28"/>
        </w:rPr>
        <w:t>，應由縣市政府進行審查，並併入各縣市核配名額中。</w:t>
      </w:r>
    </w:p>
    <w:p w14:paraId="41C0F3FC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依要點二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及實施計畫第九點，若已申請原住民相關獎學金，請勿重複申請。不得重複領取係針對原住民學生所規劃之專屬獎學金，其餘一般獎學金及清寒獎學金則非本要點重複領取所限制的範圍。</w:t>
      </w:r>
    </w:p>
    <w:p w14:paraId="225CF2ED" w14:textId="77777777" w:rsidR="00151372" w:rsidRDefault="00DA67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如向其他機關申請「助學金」，因與本「獎學金」性質不同，故不在此限。</w:t>
      </w:r>
    </w:p>
    <w:p w14:paraId="62E0228C" w14:textId="77777777" w:rsidR="00151372" w:rsidRDefault="00DA67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補充說明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</w:rPr>
        <w:t>若申請原委會之「清寒獎學金」不視為重複申請，但若申請該會之「優秀獎學金」，因同樣是由學業成績比序，則視為重複。</w:t>
      </w:r>
    </w:p>
    <w:p w14:paraId="4B9A3464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請各校承辦人檢視學生申請條件是否符合資格，並備齊文件，若缺件將予以退件；身</w:t>
      </w:r>
      <w:r>
        <w:rPr>
          <w:rFonts w:ascii="標楷體" w:eastAsia="標楷體" w:hAnsi="標楷體" w:cs="標楷體"/>
          <w:sz w:val="28"/>
          <w:szCs w:val="28"/>
        </w:rPr>
        <w:t>份</w:t>
      </w:r>
      <w:r>
        <w:rPr>
          <w:rFonts w:ascii="標楷體" w:eastAsia="標楷體" w:hAnsi="標楷體" w:cs="標楷體"/>
          <w:color w:val="000000"/>
          <w:sz w:val="28"/>
          <w:szCs w:val="28"/>
        </w:rPr>
        <w:t>證明文件以能辨識原住民族身</w:t>
      </w:r>
      <w:r>
        <w:rPr>
          <w:rFonts w:ascii="標楷體" w:eastAsia="標楷體" w:hAnsi="標楷體" w:cs="標楷體"/>
          <w:sz w:val="28"/>
          <w:szCs w:val="28"/>
        </w:rPr>
        <w:t>份</w:t>
      </w:r>
      <w:r>
        <w:rPr>
          <w:rFonts w:ascii="標楷體" w:eastAsia="標楷體" w:hAnsi="標楷體" w:cs="標楷體"/>
          <w:color w:val="000000"/>
          <w:sz w:val="28"/>
          <w:szCs w:val="28"/>
        </w:rPr>
        <w:t>即可，</w:t>
      </w:r>
      <w:r>
        <w:rPr>
          <w:rFonts w:ascii="標楷體" w:eastAsia="標楷體" w:hAnsi="標楷體" w:cs="標楷體"/>
          <w:sz w:val="28"/>
          <w:szCs w:val="28"/>
        </w:rPr>
        <w:t>可提供</w:t>
      </w:r>
      <w:r>
        <w:rPr>
          <w:rFonts w:ascii="標楷體" w:eastAsia="標楷體" w:hAnsi="標楷體" w:cs="標楷體"/>
          <w:color w:val="000000"/>
          <w:sz w:val="28"/>
          <w:szCs w:val="28"/>
        </w:rPr>
        <w:t>戶口</w:t>
      </w:r>
      <w:r>
        <w:rPr>
          <w:rFonts w:ascii="標楷體" w:eastAsia="標楷體" w:hAnsi="標楷體" w:cs="標楷體"/>
          <w:sz w:val="28"/>
          <w:szCs w:val="28"/>
        </w:rPr>
        <w:t>名</w:t>
      </w:r>
      <w:r>
        <w:rPr>
          <w:rFonts w:ascii="標楷體" w:eastAsia="標楷體" w:hAnsi="標楷體" w:cs="標楷體"/>
          <w:color w:val="000000"/>
          <w:sz w:val="28"/>
          <w:szCs w:val="28"/>
        </w:rPr>
        <w:t>簿影本</w:t>
      </w:r>
      <w:r>
        <w:rPr>
          <w:rFonts w:ascii="標楷體" w:eastAsia="標楷體" w:hAnsi="標楷體" w:cs="標楷體"/>
          <w:sz w:val="28"/>
          <w:szCs w:val="28"/>
        </w:rPr>
        <w:t>或</w:t>
      </w:r>
      <w:r>
        <w:rPr>
          <w:rFonts w:ascii="標楷體" w:eastAsia="標楷體" w:hAnsi="標楷體" w:cs="標楷體"/>
          <w:color w:val="000000"/>
          <w:sz w:val="28"/>
          <w:szCs w:val="28"/>
        </w:rPr>
        <w:t>學</w:t>
      </w:r>
      <w:r>
        <w:rPr>
          <w:rFonts w:ascii="標楷體" w:eastAsia="標楷體" w:hAnsi="標楷體" w:cs="標楷體"/>
          <w:sz w:val="28"/>
          <w:szCs w:val="28"/>
        </w:rPr>
        <w:t>籍</w:t>
      </w:r>
      <w:r>
        <w:rPr>
          <w:rFonts w:ascii="標楷體" w:eastAsia="標楷體" w:hAnsi="標楷體" w:cs="標楷體"/>
          <w:color w:val="000000"/>
          <w:sz w:val="28"/>
          <w:szCs w:val="28"/>
        </w:rPr>
        <w:t>系統查詢資料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/>
          <w:sz w:val="28"/>
          <w:szCs w:val="28"/>
        </w:rPr>
        <w:t>範例如下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75D8D0DE" w14:textId="77777777" w:rsidR="00151372" w:rsidRDefault="00DA67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0B5E9232" wp14:editId="461B3A4B">
            <wp:extent cx="6119820" cy="29083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D1CE1C" w14:textId="77777777" w:rsidR="00151372" w:rsidRDefault="00DA67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1D981695" wp14:editId="6EA7029B">
            <wp:extent cx="6511298" cy="3544252"/>
            <wp:effectExtent l="0" t="0" r="0" b="0"/>
            <wp:docPr id="9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 b="12618"/>
                    <a:stretch>
                      <a:fillRect/>
                    </a:stretch>
                  </pic:blipFill>
                  <pic:spPr>
                    <a:xfrm>
                      <a:off x="0" y="0"/>
                      <a:ext cx="6511298" cy="35442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DCCC95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若學校或</w:t>
      </w:r>
      <w:r>
        <w:rPr>
          <w:rFonts w:ascii="標楷體" w:eastAsia="標楷體" w:hAnsi="標楷體" w:cs="標楷體"/>
          <w:sz w:val="28"/>
          <w:szCs w:val="28"/>
        </w:rPr>
        <w:t>縣市</w:t>
      </w:r>
      <w:r>
        <w:rPr>
          <w:rFonts w:ascii="標楷體" w:eastAsia="標楷體" w:hAnsi="標楷體" w:cs="標楷體"/>
          <w:color w:val="000000"/>
          <w:sz w:val="28"/>
          <w:szCs w:val="28"/>
        </w:rPr>
        <w:t>政府審查</w:t>
      </w:r>
      <w:r>
        <w:rPr>
          <w:rFonts w:ascii="標楷體" w:eastAsia="標楷體" w:hAnsi="標楷體" w:cs="標楷體"/>
          <w:color w:val="FF0000"/>
          <w:sz w:val="28"/>
          <w:szCs w:val="28"/>
        </w:rPr>
        <w:t>不合格者，毋須再送件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51A143C0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84"/>
      </w:pPr>
      <w:r>
        <w:rPr>
          <w:rFonts w:ascii="標楷體" w:eastAsia="標楷體" w:hAnsi="標楷體" w:cs="標楷體"/>
          <w:color w:val="000000"/>
          <w:sz w:val="28"/>
          <w:szCs w:val="28"/>
        </w:rPr>
        <w:t>申請</w:t>
      </w:r>
      <w:r>
        <w:rPr>
          <w:rFonts w:ascii="標楷體" w:eastAsia="標楷體" w:hAnsi="標楷體" w:cs="標楷體"/>
          <w:sz w:val="28"/>
          <w:szCs w:val="28"/>
        </w:rPr>
        <w:t>書</w:t>
      </w:r>
      <w:r>
        <w:rPr>
          <w:rFonts w:ascii="標楷體" w:eastAsia="標楷體" w:hAnsi="標楷體" w:cs="標楷體"/>
          <w:color w:val="000000"/>
          <w:sz w:val="28"/>
          <w:szCs w:val="28"/>
        </w:rPr>
        <w:t>中，「年級」請填寫原年級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所送成績單之年級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</w:p>
    <w:p w14:paraId="32B0EB80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依要點四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一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，國一及高一新生皆可申請獎學金，須至</w:t>
      </w:r>
      <w:r>
        <w:rPr>
          <w:rFonts w:ascii="標楷體" w:eastAsia="標楷體" w:hAnsi="標楷體" w:cs="標楷體"/>
          <w:color w:val="FF0000"/>
          <w:sz w:val="28"/>
          <w:szCs w:val="28"/>
        </w:rPr>
        <w:t>原就讀</w:t>
      </w:r>
      <w:r>
        <w:rPr>
          <w:rFonts w:ascii="標楷體" w:eastAsia="標楷體" w:hAnsi="標楷體" w:cs="標楷體"/>
          <w:color w:val="000000"/>
          <w:sz w:val="28"/>
          <w:szCs w:val="28"/>
        </w:rPr>
        <w:t>學校申請，並請於申請單上</w:t>
      </w:r>
      <w:r>
        <w:rPr>
          <w:rFonts w:ascii="標楷體" w:eastAsia="標楷體" w:hAnsi="標楷體" w:cs="標楷體"/>
          <w:sz w:val="28"/>
          <w:szCs w:val="28"/>
        </w:rPr>
        <w:t>勾選</w:t>
      </w:r>
      <w:r>
        <w:rPr>
          <w:rFonts w:ascii="標楷體" w:eastAsia="標楷體" w:hAnsi="標楷體" w:cs="標楷體"/>
          <w:color w:val="FF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，國一檢附小六下學期成績單；高一檢附國三下學期成績單。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例如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國一新生欲申請獎學金需向原就讀國小申請，由原國小提出申請及發放獎學金，申請學校寫原國小名稱，年級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484763AB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依據要點第四點，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學生每科需及格</w:t>
      </w:r>
      <w:r>
        <w:rPr>
          <w:rFonts w:ascii="標楷體" w:eastAsia="標楷體" w:hAnsi="標楷體" w:cs="標楷體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且改過、銷過或功過相抵後，無受小過以上之處分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意即獎懲表上不能出現小過，請學校協助檢視是否可功過相抵，若可請學生</w:t>
      </w:r>
      <w:r>
        <w:rPr>
          <w:rFonts w:ascii="標楷體" w:eastAsia="標楷體" w:hAnsi="標楷體" w:cs="標楷體"/>
          <w:sz w:val="28"/>
          <w:szCs w:val="28"/>
          <w:u w:val="single"/>
        </w:rPr>
        <w:t>務必進行抵銷後</w:t>
      </w:r>
      <w:r>
        <w:rPr>
          <w:rFonts w:ascii="標楷體" w:eastAsia="標楷體" w:hAnsi="標楷體" w:cs="標楷體"/>
          <w:sz w:val="28"/>
          <w:szCs w:val="28"/>
        </w:rPr>
        <w:t>再送件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方符合申請資格。</w:t>
      </w:r>
    </w:p>
    <w:p w14:paraId="75C76C9C" w14:textId="77777777" w:rsidR="00151372" w:rsidRDefault="00DA678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  <w:rPr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本申請表請使用公告格式申請，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勿沿用舊表或自行更改格式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7E9EA689" w14:textId="77777777" w:rsidR="00151372" w:rsidRDefault="00151372">
      <w:pPr>
        <w:spacing w:line="360" w:lineRule="auto"/>
        <w:rPr>
          <w:rFonts w:ascii="標楷體" w:eastAsia="標楷體" w:hAnsi="標楷體" w:cs="標楷體"/>
          <w:color w:val="FF0000"/>
          <w:sz w:val="30"/>
          <w:szCs w:val="30"/>
          <w:highlight w:val="white"/>
          <w:u w:val="single"/>
        </w:rPr>
      </w:pPr>
      <w:bookmarkStart w:id="0" w:name="_heading=h.bsbgtzx33yml" w:colFirst="0" w:colLast="0"/>
      <w:bookmarkEnd w:id="0"/>
    </w:p>
    <w:p w14:paraId="2767DE5E" w14:textId="77777777" w:rsidR="00151372" w:rsidRDefault="00DA6781">
      <w:pPr>
        <w:spacing w:line="360" w:lineRule="auto"/>
        <w:rPr>
          <w:rFonts w:ascii="標楷體" w:eastAsia="標楷體" w:hAnsi="標楷體" w:cs="標楷體"/>
          <w:b/>
          <w:bCs/>
          <w:sz w:val="28"/>
          <w:szCs w:val="28"/>
        </w:rPr>
      </w:pPr>
      <w:bookmarkStart w:id="1" w:name="_heading=h.z6aw6ft1pidw" w:colFirst="0" w:colLast="0"/>
      <w:bookmarkEnd w:id="1"/>
      <w:r>
        <w:br w:type="page"/>
      </w:r>
    </w:p>
    <w:p w14:paraId="56CA74B8" w14:textId="77777777" w:rsidR="00151372" w:rsidRDefault="00DA6781">
      <w:pPr>
        <w:spacing w:line="360" w:lineRule="auto"/>
        <w:rPr>
          <w:rFonts w:ascii="標楷體" w:eastAsia="標楷體" w:hAnsi="標楷體" w:cs="標楷體"/>
          <w:b/>
          <w:bCs/>
        </w:rPr>
      </w:pPr>
      <w:bookmarkStart w:id="2" w:name="_heading=h.gjdgxs" w:colFirst="0" w:colLast="0"/>
      <w:bookmarkEnd w:id="2"/>
      <w:r>
        <w:rPr>
          <w:rFonts w:ascii="標楷體" w:eastAsia="標楷體" w:hAnsi="標楷體" w:cs="標楷體"/>
          <w:b/>
          <w:bCs/>
          <w:sz w:val="28"/>
          <w:szCs w:val="28"/>
        </w:rPr>
        <w:lastRenderedPageBreak/>
        <w:t>二、</w:t>
      </w:r>
      <w:r>
        <w:rPr>
          <w:rFonts w:ascii="標楷體" w:eastAsia="標楷體" w:hAnsi="標楷體" w:cs="標楷體"/>
          <w:b/>
          <w:bCs/>
          <w:sz w:val="28"/>
          <w:szCs w:val="28"/>
          <w:highlight w:val="yellow"/>
        </w:rPr>
        <w:t>才藝</w:t>
      </w:r>
      <w:r>
        <w:rPr>
          <w:rFonts w:ascii="標楷體" w:eastAsia="標楷體" w:hAnsi="標楷體" w:cs="標楷體"/>
          <w:b/>
          <w:bCs/>
          <w:sz w:val="28"/>
          <w:szCs w:val="28"/>
        </w:rPr>
        <w:t>獎學金送件方式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分兩類學校，說明如下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2FEC9601" w14:textId="77777777" w:rsidR="00151372" w:rsidRDefault="00DA6781">
      <w:pPr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第一類學校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不含北高新北臺中桃園五市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22437211" w14:textId="77777777" w:rsidR="00151372" w:rsidRDefault="00DA6781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需繳交兩份資料，分別如下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107BB784" w14:textId="77777777" w:rsidR="00151372" w:rsidRDefault="00DA6781">
      <w:pPr>
        <w:numPr>
          <w:ilvl w:val="1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將每份申請資料依序放置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「核章名冊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原住民身分證明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獲獎獎狀影本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競賽手冊影本（參加團體賽者檢附，僅需印參賽名單、參賽人數之資訊即可）」</w:t>
      </w:r>
      <w:r>
        <w:rPr>
          <w:rFonts w:ascii="標楷體" w:eastAsia="標楷體" w:hAnsi="標楷體" w:cs="標楷體"/>
          <w:sz w:val="28"/>
          <w:szCs w:val="28"/>
        </w:rPr>
        <w:t>，於繳交期限內掃描成電子檔以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傳送。</w:t>
      </w:r>
    </w:p>
    <w:p w14:paraId="753C0569" w14:textId="77777777" w:rsidR="00151372" w:rsidRDefault="00DA6781">
      <w:pPr>
        <w:numPr>
          <w:ilvl w:val="1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才藝優秀獎學金彙整表」電子檔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1AA891C5" w14:textId="77777777" w:rsidR="00151372" w:rsidRDefault="00DA6781">
      <w:pPr>
        <w:spacing w:line="360" w:lineRule="auto"/>
        <w:ind w:left="166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將此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檔及申請資料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至承辦人林小姐信箱</w:t>
      </w:r>
      <w:r>
        <w:rPr>
          <w:rFonts w:ascii="標楷體" w:eastAsia="標楷體" w:hAnsi="標楷體" w:cs="標楷體"/>
          <w:sz w:val="28"/>
          <w:szCs w:val="28"/>
        </w:rPr>
        <w:t>(flower2886@cyhs.tc.edu.tw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才藝獎學金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請依格式填寫，序號需與所送資料相同順序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4FECF986" w14:textId="77777777" w:rsidR="00151372" w:rsidRDefault="00DA6781">
      <w:pPr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第二類學校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第一類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512D640B" w14:textId="77777777" w:rsidR="00151372" w:rsidRDefault="00DA6781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之公文規定申請</w:t>
      </w:r>
      <w:r>
        <w:rPr>
          <w:rFonts w:ascii="標楷體" w:eastAsia="標楷體" w:hAnsi="標楷體" w:cs="標楷體"/>
          <w:sz w:val="28"/>
          <w:szCs w:val="28"/>
        </w:rPr>
        <w:t>，由縣市政府彙整審查，寄送至本校者，予以退件。</w:t>
      </w:r>
    </w:p>
    <w:p w14:paraId="5563D615" w14:textId="77777777" w:rsidR="00151372" w:rsidRDefault="00DA6781">
      <w:pPr>
        <w:numPr>
          <w:ilvl w:val="0"/>
          <w:numId w:val="4"/>
        </w:numPr>
        <w:spacing w:line="360" w:lineRule="auto"/>
        <w:ind w:left="1440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7218C688" w14:textId="77777777" w:rsidR="00151372" w:rsidRDefault="00DA6781">
      <w:pPr>
        <w:spacing w:line="360" w:lineRule="auto"/>
        <w:ind w:left="1426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彙整各校資料，掃描成電子檔，並請</w:t>
      </w:r>
      <w:r>
        <w:rPr>
          <w:rFonts w:ascii="標楷體" w:eastAsia="標楷體" w:hAnsi="標楷體" w:cs="標楷體"/>
          <w:color w:val="FF0000"/>
          <w:sz w:val="28"/>
          <w:szCs w:val="28"/>
        </w:rPr>
        <w:t>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縣市名稱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才藝優秀獎學金彙整表」電子檔</w:t>
      </w:r>
      <w:r>
        <w:rPr>
          <w:rFonts w:ascii="標楷體" w:eastAsia="標楷體" w:hAnsi="標楷體" w:cs="標楷體"/>
          <w:sz w:val="28"/>
          <w:szCs w:val="28"/>
        </w:rPr>
        <w:t>(excel)</w:t>
      </w:r>
      <w:r>
        <w:rPr>
          <w:rFonts w:ascii="標楷體" w:eastAsia="標楷體" w:hAnsi="標楷體" w:cs="標楷體"/>
          <w:sz w:val="28"/>
          <w:szCs w:val="28"/>
        </w:rPr>
        <w:t>，請下載依格式填寫，檔名及主旨為「申請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才藝獎學金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縣市名稱」，將</w:t>
      </w:r>
      <w:r>
        <w:rPr>
          <w:rFonts w:ascii="標楷體" w:eastAsia="標楷體" w:hAnsi="標楷體" w:cs="標楷體"/>
          <w:sz w:val="28"/>
          <w:szCs w:val="28"/>
          <w:u w:val="single"/>
        </w:rPr>
        <w:t>兩份資料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至承辦人林小姐</w:t>
      </w:r>
      <w:r>
        <w:rPr>
          <w:rFonts w:ascii="標楷體" w:eastAsia="標楷體" w:hAnsi="標楷體" w:cs="標楷體"/>
          <w:sz w:val="28"/>
          <w:szCs w:val="28"/>
        </w:rPr>
        <w:t>信箱</w:t>
      </w:r>
      <w:r>
        <w:rPr>
          <w:rFonts w:ascii="標楷體" w:eastAsia="標楷體" w:hAnsi="標楷體" w:cs="標楷體"/>
          <w:sz w:val="28"/>
          <w:szCs w:val="28"/>
        </w:rPr>
        <w:t>(flower2886@cyhs.tc.edu.tw)</w:t>
      </w:r>
      <w:r>
        <w:rPr>
          <w:rFonts w:ascii="標楷體" w:eastAsia="標楷體" w:hAnsi="標楷體" w:cs="標楷體"/>
          <w:sz w:val="28"/>
          <w:szCs w:val="28"/>
        </w:rPr>
        <w:t>。不符合資格者亦需提供資料供本校複審，並請建檔入彙整表，於備註欄說明不合格原因。</w:t>
      </w:r>
    </w:p>
    <w:p w14:paraId="3B85469E" w14:textId="77777777" w:rsidR="00151372" w:rsidRDefault="00DA6781">
      <w:pPr>
        <w:numPr>
          <w:ilvl w:val="0"/>
          <w:numId w:val="1"/>
        </w:numPr>
        <w:spacing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lastRenderedPageBreak/>
        <w:t>獲獎期間需為</w:t>
      </w:r>
      <w:r>
        <w:rPr>
          <w:rFonts w:ascii="標楷體" w:eastAsia="標楷體" w:hAnsi="標楷體" w:cs="標楷體"/>
          <w:color w:val="FF0000"/>
          <w:sz w:val="28"/>
          <w:szCs w:val="28"/>
        </w:rPr>
        <w:t>114/4/16</w:t>
      </w:r>
      <w:r>
        <w:rPr>
          <w:rFonts w:ascii="標楷體" w:eastAsia="標楷體" w:hAnsi="標楷體" w:cs="標楷體"/>
          <w:color w:val="FF0000"/>
          <w:sz w:val="28"/>
          <w:szCs w:val="28"/>
        </w:rPr>
        <w:t>至</w:t>
      </w:r>
      <w:r>
        <w:rPr>
          <w:rFonts w:ascii="標楷體" w:eastAsia="標楷體" w:hAnsi="標楷體" w:cs="標楷體"/>
          <w:color w:val="FF0000"/>
          <w:sz w:val="28"/>
          <w:szCs w:val="28"/>
        </w:rPr>
        <w:t>115/4/15</w:t>
      </w:r>
      <w:r>
        <w:rPr>
          <w:rFonts w:ascii="標楷體" w:eastAsia="標楷體" w:hAnsi="標楷體" w:cs="標楷體"/>
          <w:color w:val="FF0000"/>
          <w:sz w:val="28"/>
          <w:szCs w:val="28"/>
        </w:rPr>
        <w:t>期間，請依</w:t>
      </w:r>
      <w:r>
        <w:rPr>
          <w:rFonts w:ascii="標楷體" w:eastAsia="標楷體" w:hAnsi="標楷體" w:cs="標楷體"/>
          <w:color w:val="FF0000"/>
          <w:sz w:val="28"/>
          <w:szCs w:val="28"/>
        </w:rPr>
        <w:t>115</w:t>
      </w:r>
      <w:r>
        <w:rPr>
          <w:rFonts w:ascii="標楷體" w:eastAsia="標楷體" w:hAnsi="標楷體" w:cs="標楷體"/>
          <w:color w:val="FF0000"/>
          <w:sz w:val="28"/>
          <w:szCs w:val="28"/>
        </w:rPr>
        <w:t>年公文送件。</w:t>
      </w:r>
    </w:p>
    <w:p w14:paraId="02F2F4F1" w14:textId="77777777" w:rsidR="00151372" w:rsidRDefault="00DA6781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「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主辦單位」需為「教育部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含各司處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或國教署」</w:t>
      </w:r>
      <w:r>
        <w:rPr>
          <w:rFonts w:ascii="標楷體" w:eastAsia="標楷體" w:hAnsi="標楷體" w:cs="標楷體"/>
          <w:sz w:val="28"/>
          <w:szCs w:val="28"/>
          <w:u w:val="single"/>
        </w:rPr>
        <w:t>所發放之獎狀</w:t>
      </w:r>
      <w:r>
        <w:rPr>
          <w:rFonts w:ascii="標楷體" w:eastAsia="標楷體" w:hAnsi="標楷體" w:cs="標楷體"/>
          <w:sz w:val="28"/>
          <w:szCs w:val="28"/>
        </w:rPr>
        <w:t>，僅所述三種單位符合，如圖所示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3DAB775A" w14:textId="77777777" w:rsidR="00151372" w:rsidRDefault="00DA6781">
      <w:pPr>
        <w:spacing w:after="120" w:line="360" w:lineRule="auto"/>
        <w:ind w:left="-425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181BE228" wp14:editId="00BFD71A">
            <wp:extent cx="6792277" cy="3855647"/>
            <wp:effectExtent l="0" t="0" r="0" b="0"/>
            <wp:docPr id="12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8"/>
                    <a:srcRect t="6964" b="6964"/>
                    <a:stretch>
                      <a:fillRect/>
                    </a:stretch>
                  </pic:blipFill>
                  <pic:spPr>
                    <a:xfrm>
                      <a:off x="0" y="0"/>
                      <a:ext cx="6792277" cy="38556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0E7B34" w14:textId="77777777" w:rsidR="00151372" w:rsidRDefault="00DA6781">
      <w:pPr>
        <w:numPr>
          <w:ilvl w:val="0"/>
          <w:numId w:val="1"/>
        </w:numPr>
        <w:spacing w:after="120" w:line="360" w:lineRule="auto"/>
        <w:ind w:left="1133" w:hanging="85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「全國學生音樂比賽」主辦單位為「國立臺灣藝術教育館」，然獎狀發放頭銜為教育部，可申請本獎學金。意即只要拿的到教育部發放的獎狀就符合資格。範例如下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249983FC" w14:textId="77777777" w:rsidR="00151372" w:rsidRDefault="00DA6781">
      <w:pPr>
        <w:spacing w:after="120"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5AABA742" wp14:editId="063C6C44">
            <wp:extent cx="2936693" cy="4190047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6693" cy="41900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692B65" w14:textId="77777777" w:rsidR="00151372" w:rsidRDefault="00DA6781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全國原住民族運動會</w:t>
      </w:r>
      <w:r>
        <w:rPr>
          <w:rFonts w:ascii="標楷體" w:eastAsia="標楷體" w:hAnsi="標楷體" w:cs="標楷體"/>
          <w:sz w:val="28"/>
          <w:szCs w:val="28"/>
        </w:rPr>
        <w:t>，此體育類競賽，雖獎狀上無教育部字樣，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已認定為教育部主辦</w:t>
      </w:r>
      <w:r>
        <w:rPr>
          <w:rFonts w:ascii="標楷體" w:eastAsia="標楷體" w:hAnsi="標楷體" w:cs="標楷體"/>
          <w:sz w:val="28"/>
          <w:szCs w:val="28"/>
        </w:rPr>
        <w:t>，可申請本獎學金。</w:t>
      </w:r>
    </w:p>
    <w:p w14:paraId="4DB29B28" w14:textId="77777777" w:rsidR="00151372" w:rsidRDefault="00DA6781">
      <w:pPr>
        <w:spacing w:after="120"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5712311D" wp14:editId="6FF2F927">
            <wp:extent cx="3133725" cy="762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F722B9" w14:textId="77777777" w:rsidR="00151372" w:rsidRDefault="00DA6781">
      <w:pPr>
        <w:numPr>
          <w:ilvl w:val="0"/>
          <w:numId w:val="1"/>
        </w:numPr>
        <w:spacing w:after="120"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115</w:t>
      </w:r>
      <w:r>
        <w:rPr>
          <w:rFonts w:ascii="標楷體" w:eastAsia="標楷體" w:hAnsi="標楷體" w:cs="標楷體"/>
          <w:color w:val="FF0000"/>
          <w:sz w:val="28"/>
          <w:szCs w:val="28"/>
        </w:rPr>
        <w:t>年起，全國運動會、全國中等學校運動會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全中運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由運動部主辦，故不符合申請資格。</w:t>
      </w:r>
    </w:p>
    <w:p w14:paraId="3EFC0134" w14:textId="77777777" w:rsidR="00151372" w:rsidRDefault="00DA6781">
      <w:pPr>
        <w:spacing w:after="120"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noProof/>
          <w:color w:val="FF0000"/>
          <w:sz w:val="28"/>
          <w:szCs w:val="28"/>
        </w:rPr>
        <w:drawing>
          <wp:inline distT="114300" distB="114300" distL="114300" distR="114300" wp14:anchorId="574D4248" wp14:editId="49F49A66">
            <wp:extent cx="3514725" cy="118114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181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  <w:noProof/>
          <w:color w:val="FF0000"/>
          <w:sz w:val="28"/>
          <w:szCs w:val="28"/>
        </w:rPr>
        <w:drawing>
          <wp:inline distT="114300" distB="114300" distL="114300" distR="114300" wp14:anchorId="47D41784" wp14:editId="2E970257">
            <wp:extent cx="2505075" cy="1188760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88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C6F43E" w14:textId="77777777" w:rsidR="00151372" w:rsidRDefault="00DA6781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其餘皆不符合本獎學金申請條件，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常見不符合如下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教育部體育署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運動部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、</w:t>
      </w:r>
      <w:r>
        <w:rPr>
          <w:rFonts w:ascii="標楷體" w:eastAsia="標楷體" w:hAnsi="標楷體" w:cs="標楷體"/>
          <w:color w:val="FF0000"/>
          <w:sz w:val="28"/>
          <w:szCs w:val="28"/>
        </w:rPr>
        <w:t>OO</w:t>
      </w:r>
      <w:r>
        <w:rPr>
          <w:rFonts w:ascii="標楷體" w:eastAsia="標楷體" w:hAnsi="標楷體" w:cs="標楷體"/>
          <w:color w:val="FF0000"/>
          <w:sz w:val="28"/>
          <w:szCs w:val="28"/>
        </w:rPr>
        <w:t>協會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總會、各地方政府等。</w:t>
      </w:r>
    </w:p>
    <w:p w14:paraId="3F94CBE2" w14:textId="77777777" w:rsidR="00151372" w:rsidRDefault="00DA6781">
      <w:pPr>
        <w:spacing w:after="120" w:line="360" w:lineRule="auto"/>
        <w:ind w:firstLine="1133"/>
        <w:rPr>
          <w:rFonts w:ascii="標楷體" w:eastAsia="標楷體" w:hAnsi="標楷體" w:cs="標楷體"/>
          <w:color w:val="FF0000"/>
          <w:sz w:val="28"/>
          <w:szCs w:val="28"/>
        </w:rPr>
      </w:pPr>
      <w:r>
        <w:br w:type="page"/>
      </w:r>
      <w:r>
        <w:rPr>
          <w:rFonts w:ascii="標楷體" w:eastAsia="標楷體" w:hAnsi="標楷體" w:cs="標楷體"/>
          <w:color w:val="FF0000"/>
          <w:sz w:val="28"/>
          <w:szCs w:val="28"/>
        </w:rPr>
        <w:lastRenderedPageBreak/>
        <w:t>常見不符合樣態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</w:p>
    <w:sdt>
      <w:sdtPr>
        <w:tag w:val="goog_rdk_0"/>
        <w:id w:val="-775053470"/>
        <w:lock w:val="contentLocked"/>
      </w:sdtPr>
      <w:sdtEndPr/>
      <w:sdtContent>
        <w:tbl>
          <w:tblPr>
            <w:tblStyle w:val="aa"/>
            <w:tblW w:w="9638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819"/>
            <w:gridCol w:w="4819"/>
          </w:tblGrid>
          <w:tr w:rsidR="00151372" w14:paraId="6C4786F2" w14:textId="77777777"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5E8361" w14:textId="77777777" w:rsidR="00151372" w:rsidRDefault="00DA6781">
                <w:pPr>
                  <w:spacing w:after="120" w:line="360" w:lineRule="auto"/>
                  <w:ind w:firstLine="141"/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rFonts w:ascii="標楷體" w:eastAsia="標楷體" w:hAnsi="標楷體" w:cs="標楷體"/>
                    <w:noProof/>
                    <w:color w:val="FF0000"/>
                    <w:sz w:val="28"/>
                    <w:szCs w:val="28"/>
                  </w:rPr>
                  <w:drawing>
                    <wp:inline distT="114300" distB="114300" distL="114300" distR="114300" wp14:anchorId="72417FD8" wp14:editId="55D2832B">
                      <wp:extent cx="2488802" cy="3553777"/>
                      <wp:effectExtent l="0" t="0" r="0" b="0"/>
                      <wp:docPr id="10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88802" cy="3553777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E2F7C2" w14:textId="77777777" w:rsidR="00151372" w:rsidRDefault="00DA6781">
                <w:pPr>
                  <w:spacing w:after="120" w:line="360" w:lineRule="auto"/>
                  <w:ind w:firstLine="141"/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rFonts w:ascii="標楷體" w:eastAsia="標楷體" w:hAnsi="標楷體" w:cs="標楷體"/>
                    <w:noProof/>
                    <w:color w:val="FF0000"/>
                    <w:sz w:val="28"/>
                    <w:szCs w:val="28"/>
                  </w:rPr>
                  <w:drawing>
                    <wp:inline distT="114300" distB="114300" distL="114300" distR="114300" wp14:anchorId="07FEF2A6" wp14:editId="5AAF7E9A">
                      <wp:extent cx="2618423" cy="3798151"/>
                      <wp:effectExtent l="0" t="0" r="0" b="0"/>
                      <wp:docPr id="4" name="image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18423" cy="3798151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151372" w14:paraId="114C3055" w14:textId="77777777"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10D7F8" w14:textId="77777777" w:rsidR="00151372" w:rsidRDefault="00DA678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noProof/>
                  </w:rPr>
                  <w:drawing>
                    <wp:anchor distT="114300" distB="114300" distL="114300" distR="114300" simplePos="0" relativeHeight="251658240" behindDoc="0" locked="0" layoutInCell="1" hidden="0" allowOverlap="1" wp14:anchorId="1998D1E8" wp14:editId="16B983B5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114300</wp:posOffset>
                      </wp:positionV>
                      <wp:extent cx="2319674" cy="3322776"/>
                      <wp:effectExtent l="0" t="0" r="0" b="0"/>
                      <wp:wrapTopAndBottom distT="114300" distB="114300"/>
                      <wp:docPr id="14" name="image1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9674" cy="3322776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43A07DC" w14:textId="77777777" w:rsidR="00151372" w:rsidRDefault="00DA6781">
                <w:pPr>
                  <w:spacing w:after="120" w:line="360" w:lineRule="auto"/>
                  <w:ind w:firstLine="141"/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rFonts w:ascii="標楷體" w:eastAsia="標楷體" w:hAnsi="標楷體" w:cs="標楷體"/>
                    <w:noProof/>
                    <w:color w:val="FF0000"/>
                    <w:sz w:val="28"/>
                    <w:szCs w:val="28"/>
                  </w:rPr>
                  <w:drawing>
                    <wp:inline distT="114300" distB="114300" distL="114300" distR="114300" wp14:anchorId="65FE62BC" wp14:editId="6B1EB809">
                      <wp:extent cx="2383065" cy="3380422"/>
                      <wp:effectExtent l="0" t="0" r="0" b="0"/>
                      <wp:docPr id="11" name="image1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3065" cy="3380422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</w:sdtContent>
    </w:sdt>
    <w:p w14:paraId="32E6E334" w14:textId="77777777" w:rsidR="00151372" w:rsidRDefault="00151372">
      <w:pPr>
        <w:spacing w:after="120" w:line="360" w:lineRule="auto"/>
        <w:ind w:firstLine="1133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5EA70FD1" w14:textId="77777777" w:rsidR="00151372" w:rsidRDefault="00151372">
      <w:pPr>
        <w:spacing w:after="120" w:line="360" w:lineRule="auto"/>
        <w:ind w:firstLine="1133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4A169B2B" w14:textId="77777777" w:rsidR="00151372" w:rsidRDefault="00151372">
      <w:pPr>
        <w:spacing w:after="120" w:line="360" w:lineRule="auto"/>
        <w:rPr>
          <w:rFonts w:ascii="標楷體" w:eastAsia="標楷體" w:hAnsi="標楷體" w:cs="標楷體"/>
          <w:sz w:val="28"/>
          <w:szCs w:val="28"/>
        </w:rPr>
      </w:pPr>
    </w:p>
    <w:p w14:paraId="604B9D15" w14:textId="77777777" w:rsidR="00151372" w:rsidRDefault="00DA6781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依據本實施計畫，才藝類競賽僅能擇一申請，重複申請將擇優擇一；而學業及才藝優秀獎學金則可同時提出申請。</w:t>
      </w:r>
    </w:p>
    <w:p w14:paraId="4FD60E03" w14:textId="77777777" w:rsidR="00151372" w:rsidRDefault="00DA6781">
      <w:pPr>
        <w:numPr>
          <w:ilvl w:val="0"/>
          <w:numId w:val="1"/>
        </w:numPr>
        <w:spacing w:after="120" w:line="360" w:lineRule="auto"/>
        <w:ind w:left="1134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若為「全國語文競賽」，依據簡章說明，特優為第一名，優等為第二名，甲等為第三名。</w:t>
      </w:r>
    </w:p>
    <w:p w14:paraId="61E46BB2" w14:textId="77777777" w:rsidR="00151372" w:rsidRDefault="00DA6781">
      <w:pPr>
        <w:numPr>
          <w:ilvl w:val="0"/>
          <w:numId w:val="1"/>
        </w:numPr>
        <w:spacing w:line="360" w:lineRule="auto"/>
        <w:ind w:left="1134" w:hanging="708"/>
        <w:rPr>
          <w:rFonts w:ascii="標楷體" w:eastAsia="標楷體" w:hAnsi="標楷體" w:cs="標楷體"/>
          <w:color w:val="FF0000"/>
          <w:sz w:val="27"/>
          <w:szCs w:val="27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若確定是教育部舉辦之比賽但尚未收到獎狀者，請於截止日期前先申請，並於收到獎狀後，最遲於</w:t>
      </w:r>
      <w:r>
        <w:rPr>
          <w:rFonts w:ascii="標楷體" w:eastAsia="標楷體" w:hAnsi="標楷體" w:cs="標楷體"/>
          <w:color w:val="FF0000"/>
          <w:sz w:val="28"/>
          <w:szCs w:val="28"/>
        </w:rPr>
        <w:t>”</w:t>
      </w:r>
      <w:r>
        <w:rPr>
          <w:rFonts w:ascii="標楷體" w:eastAsia="標楷體" w:hAnsi="標楷體" w:cs="標楷體"/>
          <w:color w:val="FF0000"/>
          <w:sz w:val="28"/>
          <w:szCs w:val="28"/>
        </w:rPr>
        <w:t>與所屬主管機關聯絡之指定日</w:t>
      </w:r>
      <w:r>
        <w:rPr>
          <w:rFonts w:ascii="標楷體" w:eastAsia="標楷體" w:hAnsi="標楷體" w:cs="標楷體"/>
          <w:color w:val="FF0000"/>
          <w:sz w:val="28"/>
          <w:szCs w:val="28"/>
        </w:rPr>
        <w:t>”</w:t>
      </w:r>
      <w:r>
        <w:rPr>
          <w:rFonts w:ascii="標楷體" w:eastAsia="標楷體" w:hAnsi="標楷體" w:cs="標楷體"/>
          <w:color w:val="FF0000"/>
          <w:sz w:val="28"/>
          <w:szCs w:val="28"/>
        </w:rPr>
        <w:t>前繳交獎狀掃描檔。</w:t>
      </w:r>
    </w:p>
    <w:p w14:paraId="13046701" w14:textId="77777777" w:rsidR="00151372" w:rsidRDefault="00DA6781">
      <w:pPr>
        <w:numPr>
          <w:ilvl w:val="0"/>
          <w:numId w:val="1"/>
        </w:numPr>
        <w:spacing w:after="120"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亦請注意個人賽獎項需為第</w:t>
      </w:r>
      <w:r>
        <w:rPr>
          <w:rFonts w:ascii="標楷體" w:eastAsia="標楷體" w:hAnsi="標楷體" w:cs="標楷體"/>
          <w:color w:val="FF0000"/>
          <w:sz w:val="28"/>
          <w:szCs w:val="28"/>
        </w:rPr>
        <w:t>1</w:t>
      </w:r>
      <w:r>
        <w:rPr>
          <w:rFonts w:ascii="標楷體" w:eastAsia="標楷體" w:hAnsi="標楷體" w:cs="標楷體"/>
          <w:color w:val="FF0000"/>
          <w:sz w:val="28"/>
          <w:szCs w:val="28"/>
        </w:rPr>
        <w:t>至第</w:t>
      </w:r>
      <w:r>
        <w:rPr>
          <w:rFonts w:ascii="標楷體" w:eastAsia="標楷體" w:hAnsi="標楷體" w:cs="標楷體"/>
          <w:color w:val="FF0000"/>
          <w:sz w:val="28"/>
          <w:szCs w:val="28"/>
        </w:rPr>
        <w:t>6</w:t>
      </w:r>
      <w:r>
        <w:rPr>
          <w:rFonts w:ascii="標楷體" w:eastAsia="標楷體" w:hAnsi="標楷體" w:cs="標楷體"/>
          <w:color w:val="FF0000"/>
          <w:sz w:val="28"/>
          <w:szCs w:val="28"/>
        </w:rPr>
        <w:t>名或佳作；團體賽獎項限前三名。</w:t>
      </w:r>
    </w:p>
    <w:p w14:paraId="2AF054F3" w14:textId="77777777" w:rsidR="00151372" w:rsidRDefault="00DA6781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團體賽若是參加同一個競賽，獎狀及參賽名冊可附一份即可。參賽名冊為比賽官方印製，通常位於獎狀背面，或提供當初報名表，同一競賽所有參賽</w:t>
      </w:r>
      <w:r>
        <w:rPr>
          <w:rFonts w:ascii="標楷體" w:eastAsia="標楷體" w:hAnsi="標楷體" w:cs="標楷體"/>
          <w:sz w:val="28"/>
          <w:szCs w:val="28"/>
        </w:rPr>
        <w:t>同學名字都要在上面。範例如下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60F7C1F8" w14:textId="77777777" w:rsidR="00151372" w:rsidRDefault="00DA6781">
      <w:pPr>
        <w:spacing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14872722" wp14:editId="1FF5128E">
            <wp:extent cx="5575463" cy="4562557"/>
            <wp:effectExtent l="0" t="0" r="0" b="0"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21382"/>
                    <a:stretch>
                      <a:fillRect/>
                    </a:stretch>
                  </pic:blipFill>
                  <pic:spPr>
                    <a:xfrm>
                      <a:off x="0" y="0"/>
                      <a:ext cx="5575463" cy="45625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D9432D" w14:textId="77777777" w:rsidR="00151372" w:rsidRDefault="00DA6781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t>請各校承辦人檢視學生申請條件是否符合資格，並備齊文件，若缺件將予以退件；身份證明文件以能辨識原住民族身份即可，可提供戶口名簿影本或學籍系統查詢資料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。範例如下供參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78F2E764" w14:textId="77777777" w:rsidR="00151372" w:rsidRDefault="00DA6781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17D584D7" wp14:editId="7555E8DF">
            <wp:extent cx="6586559" cy="4107636"/>
            <wp:effectExtent l="0" t="0" r="0" b="0"/>
            <wp:docPr id="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6559" cy="41076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7BD398C3" wp14:editId="7F986473">
            <wp:extent cx="6119820" cy="29083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A3E390" w14:textId="77777777" w:rsidR="00151372" w:rsidRDefault="00DA6781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t>依據要點第四點，改過、銷過或功過相抵後，無受小過以上之處分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意即獎懲表上不能出現小過，請學校協助檢視是否可功過相抵，若可請學生</w:t>
      </w:r>
      <w:r>
        <w:rPr>
          <w:rFonts w:ascii="標楷體" w:eastAsia="標楷體" w:hAnsi="標楷體" w:cs="標楷體"/>
          <w:sz w:val="28"/>
          <w:szCs w:val="28"/>
          <w:u w:val="single"/>
        </w:rPr>
        <w:t>務必進行抵銷後</w:t>
      </w:r>
      <w:r>
        <w:rPr>
          <w:rFonts w:ascii="標楷體" w:eastAsia="標楷體" w:hAnsi="標楷體" w:cs="標楷體"/>
          <w:sz w:val="28"/>
          <w:szCs w:val="28"/>
        </w:rPr>
        <w:t>再送件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，方符合申請資格。</w:t>
      </w:r>
    </w:p>
    <w:p w14:paraId="3F5DC515" w14:textId="77777777" w:rsidR="00151372" w:rsidRDefault="00DA6781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本申請表及彙整表請使用公告格式申請，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勿沿用舊表或自行更改格式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sectPr w:rsidR="00151372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2C8BE54-1CCF-412A-A557-A0136F36799A}"/>
    <w:embedBold r:id="rId2" w:subsetted="1" w:fontKey="{8D5EBB14-FBCC-4DAC-BBFD-C65C3415C34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roman"/>
    <w:notTrueType/>
    <w:pitch w:val="default"/>
    <w:embedRegular r:id="rId3" w:fontKey="{18018710-2DFC-40CA-82A2-5065C3A28331}"/>
  </w:font>
  <w:font w:name="Georgia">
    <w:panose1 w:val="02040502050405020303"/>
    <w:charset w:val="00"/>
    <w:family w:val="auto"/>
    <w:pitch w:val="default"/>
    <w:embedItalic r:id="rId4" w:fontKey="{1D611522-9BD6-426B-95A2-EA5746607E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30CCBD5-2A08-4D53-8B45-0A7FB0AEEE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843F25E-69C3-4495-9F43-5FFFDC51DC1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D0BE4"/>
    <w:multiLevelType w:val="multilevel"/>
    <w:tmpl w:val="93D01354"/>
    <w:lvl w:ilvl="0">
      <w:start w:val="2"/>
      <w:numFmt w:val="decimal"/>
      <w:lvlText w:val="%1、"/>
      <w:lvlJc w:val="left"/>
      <w:pPr>
        <w:ind w:left="0" w:firstLine="425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1" w15:restartNumberingAfterBreak="0">
    <w:nsid w:val="7300299F"/>
    <w:multiLevelType w:val="multilevel"/>
    <w:tmpl w:val="FE92C460"/>
    <w:lvl w:ilvl="0">
      <w:start w:val="1"/>
      <w:numFmt w:val="decimal"/>
      <w:lvlText w:val="%1)"/>
      <w:lvlJc w:val="left"/>
      <w:pPr>
        <w:ind w:left="1426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666" w:hanging="480"/>
      </w:pPr>
      <w:rPr>
        <w:u w:val="none"/>
      </w:rPr>
    </w:lvl>
    <w:lvl w:ilvl="2">
      <w:start w:val="1"/>
      <w:numFmt w:val="lowerRoman"/>
      <w:lvlText w:val="%3)"/>
      <w:lvlJc w:val="right"/>
      <w:pPr>
        <w:ind w:left="2146" w:hanging="480"/>
      </w:pPr>
      <w:rPr>
        <w:u w:val="none"/>
      </w:rPr>
    </w:lvl>
    <w:lvl w:ilvl="3">
      <w:start w:val="1"/>
      <w:numFmt w:val="decimal"/>
      <w:lvlText w:val="(%4)"/>
      <w:lvlJc w:val="left"/>
      <w:pPr>
        <w:ind w:left="2626" w:hanging="480"/>
      </w:pPr>
      <w:rPr>
        <w:u w:val="none"/>
      </w:rPr>
    </w:lvl>
    <w:lvl w:ilvl="4">
      <w:start w:val="1"/>
      <w:numFmt w:val="lowerLetter"/>
      <w:lvlText w:val="(%5)"/>
      <w:lvlJc w:val="left"/>
      <w:pPr>
        <w:ind w:left="3106" w:hanging="480"/>
      </w:pPr>
      <w:rPr>
        <w:u w:val="none"/>
      </w:rPr>
    </w:lvl>
    <w:lvl w:ilvl="5">
      <w:start w:val="1"/>
      <w:numFmt w:val="lowerRoman"/>
      <w:lvlText w:val="(%6)"/>
      <w:lvlJc w:val="right"/>
      <w:pPr>
        <w:ind w:left="3586" w:hanging="480"/>
      </w:pPr>
      <w:rPr>
        <w:u w:val="none"/>
      </w:rPr>
    </w:lvl>
    <w:lvl w:ilvl="6">
      <w:start w:val="1"/>
      <w:numFmt w:val="decimal"/>
      <w:lvlText w:val="%7."/>
      <w:lvlJc w:val="left"/>
      <w:pPr>
        <w:ind w:left="4066" w:hanging="480"/>
      </w:pPr>
      <w:rPr>
        <w:u w:val="none"/>
      </w:rPr>
    </w:lvl>
    <w:lvl w:ilvl="7">
      <w:start w:val="1"/>
      <w:numFmt w:val="lowerLetter"/>
      <w:lvlText w:val="%8."/>
      <w:lvlJc w:val="left"/>
      <w:pPr>
        <w:ind w:left="4546" w:hanging="480"/>
      </w:pPr>
      <w:rPr>
        <w:u w:val="none"/>
      </w:rPr>
    </w:lvl>
    <w:lvl w:ilvl="8">
      <w:start w:val="1"/>
      <w:numFmt w:val="lowerRoman"/>
      <w:lvlText w:val="%9."/>
      <w:lvlJc w:val="right"/>
      <w:pPr>
        <w:ind w:left="5026" w:hanging="480"/>
      </w:pPr>
      <w:rPr>
        <w:u w:val="none"/>
      </w:rPr>
    </w:lvl>
  </w:abstractNum>
  <w:abstractNum w:abstractNumId="2" w15:restartNumberingAfterBreak="0">
    <w:nsid w:val="74BE6A77"/>
    <w:multiLevelType w:val="multilevel"/>
    <w:tmpl w:val="5654416A"/>
    <w:lvl w:ilvl="0">
      <w:start w:val="1"/>
      <w:numFmt w:val="decimal"/>
      <w:lvlText w:val="%1)"/>
      <w:lvlJc w:val="left"/>
      <w:pPr>
        <w:ind w:left="1426" w:hanging="720"/>
      </w:pPr>
      <w:rPr>
        <w:color w:val="000000"/>
        <w:sz w:val="28"/>
        <w:szCs w:val="28"/>
      </w:rPr>
    </w:lvl>
    <w:lvl w:ilvl="1">
      <w:start w:val="1"/>
      <w:numFmt w:val="lowerLetter"/>
      <w:lvlText w:val="%2)"/>
      <w:lvlJc w:val="left"/>
      <w:pPr>
        <w:ind w:left="1666" w:hanging="480"/>
      </w:pPr>
    </w:lvl>
    <w:lvl w:ilvl="2">
      <w:start w:val="1"/>
      <w:numFmt w:val="lowerRoman"/>
      <w:lvlText w:val="%3)"/>
      <w:lvlJc w:val="right"/>
      <w:pPr>
        <w:ind w:left="2146" w:hanging="480"/>
      </w:pPr>
    </w:lvl>
    <w:lvl w:ilvl="3">
      <w:start w:val="1"/>
      <w:numFmt w:val="decimal"/>
      <w:lvlText w:val="(%4)"/>
      <w:lvlJc w:val="left"/>
      <w:pPr>
        <w:ind w:left="2626" w:hanging="480"/>
      </w:pPr>
    </w:lvl>
    <w:lvl w:ilvl="4">
      <w:start w:val="1"/>
      <w:numFmt w:val="lowerLetter"/>
      <w:lvlText w:val="(%5)"/>
      <w:lvlJc w:val="left"/>
      <w:pPr>
        <w:ind w:left="3106" w:hanging="480"/>
      </w:pPr>
    </w:lvl>
    <w:lvl w:ilvl="5">
      <w:start w:val="1"/>
      <w:numFmt w:val="lowerRoman"/>
      <w:lvlText w:val="(%6)"/>
      <w:lvlJc w:val="right"/>
      <w:pPr>
        <w:ind w:left="3586" w:hanging="480"/>
      </w:pPr>
    </w:lvl>
    <w:lvl w:ilvl="6">
      <w:start w:val="1"/>
      <w:numFmt w:val="decimal"/>
      <w:lvlText w:val="%7."/>
      <w:lvlJc w:val="left"/>
      <w:pPr>
        <w:ind w:left="4066" w:hanging="480"/>
      </w:pPr>
    </w:lvl>
    <w:lvl w:ilvl="7">
      <w:start w:val="1"/>
      <w:numFmt w:val="lowerLetter"/>
      <w:lvlText w:val="%8."/>
      <w:lvlJc w:val="left"/>
      <w:pPr>
        <w:ind w:left="4546" w:hanging="480"/>
      </w:pPr>
    </w:lvl>
    <w:lvl w:ilvl="8">
      <w:start w:val="1"/>
      <w:numFmt w:val="lowerRoman"/>
      <w:lvlText w:val="%9."/>
      <w:lvlJc w:val="right"/>
      <w:pPr>
        <w:ind w:left="5026" w:hanging="480"/>
      </w:pPr>
    </w:lvl>
  </w:abstractNum>
  <w:abstractNum w:abstractNumId="3" w15:restartNumberingAfterBreak="0">
    <w:nsid w:val="7EB819E7"/>
    <w:multiLevelType w:val="multilevel"/>
    <w:tmpl w:val="B6EE4726"/>
    <w:lvl w:ilvl="0">
      <w:start w:val="2"/>
      <w:numFmt w:val="decimal"/>
      <w:lvlText w:val="%1、"/>
      <w:lvlJc w:val="left"/>
      <w:pPr>
        <w:ind w:left="0" w:firstLine="360"/>
      </w:pPr>
      <w:rPr>
        <w:rFonts w:ascii="標楷體" w:eastAsia="標楷體" w:hAnsi="標楷體" w:cs="標楷體"/>
        <w:color w:val="000000"/>
        <w:sz w:val="27"/>
        <w:szCs w:val="27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7"/>
        <w:szCs w:val="27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7"/>
        <w:szCs w:val="27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7"/>
        <w:szCs w:val="27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7"/>
        <w:szCs w:val="27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7"/>
        <w:szCs w:val="27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7"/>
        <w:szCs w:val="27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7"/>
        <w:szCs w:val="27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7"/>
        <w:szCs w:val="27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372"/>
    <w:rsid w:val="00151372"/>
    <w:rsid w:val="00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CCFD3"/>
  <w15:docId w15:val="{0AE96F32-31BA-4107-8D28-82EBFE2A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E050F4"/>
    <w:rPr>
      <w:color w:val="0000FF" w:themeColor="hyperlink"/>
      <w:u w:val="single"/>
    </w:rPr>
  </w:style>
  <w:style w:type="paragraph" w:customStyle="1" w:styleId="Textbody">
    <w:name w:val="Text body"/>
    <w:rsid w:val="00B94930"/>
    <w:pPr>
      <w:suppressAutoHyphens/>
      <w:autoSpaceDN w:val="0"/>
      <w:spacing w:after="120"/>
      <w:textAlignment w:val="baseline"/>
    </w:pPr>
    <w:rPr>
      <w:rFonts w:eastAsia="新細明體" w:cs="Tahoma"/>
      <w:kern w:val="3"/>
    </w:rPr>
  </w:style>
  <w:style w:type="paragraph" w:styleId="a5">
    <w:name w:val="header"/>
    <w:link w:val="a6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5707"/>
    <w:rPr>
      <w:sz w:val="20"/>
      <w:szCs w:val="20"/>
    </w:rPr>
  </w:style>
  <w:style w:type="paragraph" w:styleId="a7">
    <w:name w:val="footer"/>
    <w:link w:val="a8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5707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4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0KROmfP7NAT3jTyXIULcmgLUkg==">CgMxLjAaHwoBMBIaChgICVIUChJ0YWJsZS5rdGx3NTM5ZXN2M3AyDmguYnNiZ3R6eDMzeW1sMg5oLno2YXc2ZnQxcGlkdzIIaC5namRneHM4AHIhMVl3eU9IaFBvcng4MUVmMjRQMFhtX2ItNVl5dUFrRWlu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dcterms:created xsi:type="dcterms:W3CDTF">2026-03-17T10:17:00Z</dcterms:created>
  <dcterms:modified xsi:type="dcterms:W3CDTF">2026-03-17T10:17:00Z</dcterms:modified>
</cp:coreProperties>
</file>