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72" w:rsidRPr="00696564" w:rsidRDefault="0090712C" w:rsidP="00C40EBE">
      <w:pPr>
        <w:snapToGrid w:val="0"/>
        <w:spacing w:beforeLines="50"/>
        <w:jc w:val="center"/>
        <w:rPr>
          <w:rFonts w:ascii="Arial" w:eastAsia="全真細隸書" w:hAnsi="Arial" w:cs="Arial"/>
          <w:b/>
          <w:color w:val="0000FF"/>
          <w:sz w:val="40"/>
          <w:szCs w:val="40"/>
        </w:rPr>
      </w:pPr>
      <w:r w:rsidRPr="00696564">
        <w:rPr>
          <w:rFonts w:ascii="Arial" w:eastAsia="全真細隸書" w:hAnsi="Arial" w:cs="Arial"/>
          <w:b/>
          <w:color w:val="0000FF"/>
          <w:sz w:val="40"/>
          <w:szCs w:val="40"/>
        </w:rPr>
        <w:t>10</w:t>
      </w:r>
      <w:r w:rsidR="005342DD">
        <w:rPr>
          <w:rFonts w:ascii="Arial" w:eastAsia="全真細隸書" w:hAnsi="Arial" w:cs="Arial" w:hint="eastAsia"/>
          <w:b/>
          <w:color w:val="0000FF"/>
          <w:sz w:val="40"/>
          <w:szCs w:val="40"/>
        </w:rPr>
        <w:t>4</w:t>
      </w:r>
      <w:r w:rsidRPr="00696564">
        <w:rPr>
          <w:rFonts w:ascii="Arial" w:eastAsia="全真細隸書" w:hAnsi="Arial" w:cs="Arial"/>
          <w:b/>
          <w:color w:val="0000FF"/>
          <w:sz w:val="40"/>
          <w:szCs w:val="40"/>
        </w:rPr>
        <w:t>年度</w:t>
      </w:r>
      <w:r w:rsidR="00696564" w:rsidRPr="00696564">
        <w:rPr>
          <w:rFonts w:ascii="Arial" w:eastAsia="全真細隸書" w:hAnsi="Arial" w:cs="Arial"/>
          <w:b/>
          <w:color w:val="0000FF"/>
          <w:sz w:val="40"/>
          <w:szCs w:val="40"/>
        </w:rPr>
        <w:t>『小小河川</w:t>
      </w:r>
      <w:r w:rsidR="00696564" w:rsidRPr="00696564">
        <w:rPr>
          <w:rFonts w:ascii="Arial" w:eastAsia="全真細隸書" w:hAnsi="Arial" w:cs="Arial"/>
          <w:b/>
          <w:color w:val="FF0000"/>
          <w:sz w:val="48"/>
          <w:szCs w:val="48"/>
        </w:rPr>
        <w:t>女</w:t>
      </w:r>
      <w:r w:rsidR="00696564" w:rsidRPr="00696564">
        <w:rPr>
          <w:rFonts w:ascii="Arial" w:eastAsia="全真細隸書" w:hAnsi="Arial" w:cs="Arial"/>
          <w:b/>
          <w:color w:val="0000FF"/>
          <w:sz w:val="40"/>
          <w:szCs w:val="40"/>
        </w:rPr>
        <w:t>醫生』</w:t>
      </w:r>
      <w:r w:rsidR="0015119B">
        <w:rPr>
          <w:rFonts w:ascii="Arial" w:eastAsia="全真細隸書" w:hAnsi="Arial" w:cs="Arial" w:hint="eastAsia"/>
          <w:b/>
          <w:color w:val="0000FF"/>
          <w:sz w:val="40"/>
          <w:szCs w:val="40"/>
        </w:rPr>
        <w:t>暑</w:t>
      </w:r>
      <w:r w:rsidR="00696564" w:rsidRPr="00696564">
        <w:rPr>
          <w:rFonts w:ascii="Arial" w:eastAsia="全真細隸書" w:hAnsi="Arial" w:cs="Arial"/>
          <w:b/>
          <w:color w:val="FF0000"/>
          <w:sz w:val="40"/>
          <w:szCs w:val="40"/>
        </w:rPr>
        <w:t>假</w:t>
      </w:r>
      <w:r w:rsidR="00696564" w:rsidRPr="00696564">
        <w:rPr>
          <w:rFonts w:ascii="Arial" w:eastAsia="全真細隸書" w:hAnsi="Arial" w:cs="Arial"/>
          <w:b/>
          <w:color w:val="0000FF"/>
          <w:sz w:val="40"/>
          <w:szCs w:val="40"/>
        </w:rPr>
        <w:t>培訓營</w:t>
      </w:r>
    </w:p>
    <w:p w:rsidR="00325875" w:rsidRPr="00702A56" w:rsidRDefault="007848BE" w:rsidP="00AD0601">
      <w:pPr>
        <w:tabs>
          <w:tab w:val="left" w:pos="1305"/>
        </w:tabs>
        <w:snapToGrid w:val="0"/>
        <w:spacing w:beforeLines="50"/>
        <w:rPr>
          <w:rFonts w:ascii="Arial" w:eastAsia="標楷體" w:hAnsi="Arial" w:cs="Arial"/>
          <w:b/>
          <w:color w:val="0000FF"/>
          <w:sz w:val="32"/>
          <w:szCs w:val="32"/>
        </w:rPr>
      </w:pPr>
      <w:r w:rsidRPr="00702A56">
        <w:rPr>
          <w:rFonts w:ascii="Arial" w:eastAsia="標楷體" w:hAnsi="Arial" w:cs="Arial"/>
          <w:b/>
          <w:color w:val="FF0000"/>
          <w:sz w:val="32"/>
          <w:szCs w:val="32"/>
        </w:rPr>
        <w:sym w:font="Wingdings" w:char="F026"/>
      </w:r>
      <w:r w:rsidR="00325875" w:rsidRPr="00702A56">
        <w:rPr>
          <w:rFonts w:ascii="Arial" w:eastAsia="標楷體" w:hAnsi="Arial" w:cs="Arial"/>
          <w:b/>
          <w:color w:val="0000FF"/>
          <w:sz w:val="32"/>
          <w:szCs w:val="32"/>
        </w:rPr>
        <w:t>宗旨</w:t>
      </w:r>
    </w:p>
    <w:p w:rsidR="00E27FF9" w:rsidRPr="00E27FF9" w:rsidRDefault="00E27FF9" w:rsidP="00AD0601">
      <w:pPr>
        <w:pStyle w:val="a3"/>
        <w:snapToGrid w:val="0"/>
        <w:spacing w:beforeLines="50"/>
        <w:ind w:firstLineChars="0" w:firstLine="0"/>
        <w:jc w:val="both"/>
        <w:rPr>
          <w:rFonts w:hint="eastAsia"/>
          <w:sz w:val="26"/>
          <w:szCs w:val="26"/>
        </w:rPr>
      </w:pPr>
      <w:r w:rsidRPr="008B14F5">
        <w:rPr>
          <w:rFonts w:hint="eastAsia"/>
          <w:color w:val="000000"/>
          <w:sz w:val="26"/>
          <w:szCs w:val="26"/>
        </w:rPr>
        <w:t>本計畫擬</w:t>
      </w:r>
      <w:r w:rsidRPr="00E27FF9">
        <w:rPr>
          <w:rFonts w:hint="eastAsia"/>
          <w:sz w:val="26"/>
          <w:szCs w:val="26"/>
        </w:rPr>
        <w:t>透過多元的教學活動，到偏遠地區</w:t>
      </w:r>
      <w:r w:rsidRPr="00E27FF9">
        <w:rPr>
          <w:sz w:val="26"/>
          <w:szCs w:val="26"/>
        </w:rPr>
        <w:t>(</w:t>
      </w:r>
      <w:r w:rsidRPr="00E27FF9">
        <w:rPr>
          <w:rFonts w:hint="eastAsia"/>
          <w:sz w:val="26"/>
          <w:szCs w:val="26"/>
        </w:rPr>
        <w:t>濱海、山地</w:t>
      </w:r>
      <w:r w:rsidRPr="00E27FF9">
        <w:rPr>
          <w:sz w:val="26"/>
          <w:szCs w:val="26"/>
        </w:rPr>
        <w:t>)</w:t>
      </w:r>
      <w:r w:rsidRPr="00E27FF9">
        <w:rPr>
          <w:rFonts w:hint="eastAsia"/>
          <w:sz w:val="26"/>
          <w:szCs w:val="26"/>
        </w:rPr>
        <w:t>推廣水資源科普活動，並利用寒暑假</w:t>
      </w:r>
      <w:r w:rsidRPr="00E27FF9">
        <w:rPr>
          <w:rFonts w:hint="eastAsia"/>
          <w:color w:val="000000"/>
          <w:sz w:val="26"/>
          <w:szCs w:val="26"/>
        </w:rPr>
        <w:t>培訓一批</w:t>
      </w:r>
      <w:r w:rsidRPr="00E27FF9">
        <w:rPr>
          <w:rFonts w:ascii="新細明體" w:hAnsi="新細明體" w:hint="eastAsia"/>
          <w:color w:val="000000"/>
          <w:sz w:val="26"/>
          <w:szCs w:val="26"/>
        </w:rPr>
        <w:t>『</w:t>
      </w:r>
      <w:r w:rsidRPr="00E27FF9">
        <w:rPr>
          <w:rFonts w:ascii="Arial" w:hAnsi="Arial" w:cs="Arial" w:hint="eastAsia"/>
          <w:b/>
          <w:color w:val="0000FF"/>
          <w:sz w:val="26"/>
          <w:szCs w:val="26"/>
        </w:rPr>
        <w:t>小小河川</w:t>
      </w:r>
      <w:r w:rsidRPr="00C40EBE">
        <w:rPr>
          <w:rFonts w:hint="eastAsia"/>
          <w:b/>
          <w:color w:val="FF0000"/>
          <w:sz w:val="32"/>
          <w:szCs w:val="32"/>
        </w:rPr>
        <w:t>女</w:t>
      </w:r>
      <w:r w:rsidRPr="00E27FF9">
        <w:rPr>
          <w:rFonts w:ascii="Arial" w:hAnsi="Arial" w:cs="Arial" w:hint="eastAsia"/>
          <w:b/>
          <w:color w:val="0000FF"/>
          <w:sz w:val="26"/>
          <w:szCs w:val="26"/>
        </w:rPr>
        <w:t>醫生</w:t>
      </w:r>
      <w:r w:rsidRPr="00E27FF9">
        <w:rPr>
          <w:rFonts w:hint="eastAsia"/>
          <w:color w:val="000000"/>
          <w:sz w:val="26"/>
          <w:szCs w:val="26"/>
        </w:rPr>
        <w:t>』來加強宣導與教育民眾，釐清水資源觀念的謬誤，導正人們奢侈的用水習慣與耗水產業的發展，才能設法解決社會不斷叫渴的根源。讓大家更清楚水資源的重要，而能知水、識水、近水、親水，進而惜水、愛水、護水。</w:t>
      </w:r>
      <w:r w:rsidRPr="00E27FF9">
        <w:rPr>
          <w:rFonts w:hint="eastAsia"/>
          <w:sz w:val="26"/>
          <w:szCs w:val="26"/>
        </w:rPr>
        <w:t>喚醒民眾愛護河川之意識，重視人與河川間的和諧關係，共同復育河川水域的生態環境與生機發展，延續河川生命力，永續水資源。</w:t>
      </w:r>
    </w:p>
    <w:p w:rsidR="00325875" w:rsidRPr="00702A56" w:rsidRDefault="007848BE" w:rsidP="00E27FF9">
      <w:pPr>
        <w:pStyle w:val="a3"/>
        <w:snapToGrid w:val="0"/>
        <w:spacing w:beforeLines="25"/>
        <w:ind w:firstLineChars="0" w:firstLine="0"/>
        <w:jc w:val="both"/>
        <w:rPr>
          <w:rFonts w:ascii="Arial" w:hAnsi="Arial" w:cs="Arial"/>
          <w:b/>
          <w:sz w:val="28"/>
          <w:szCs w:val="28"/>
        </w:rPr>
      </w:pPr>
      <w:r w:rsidRPr="00702A56">
        <w:rPr>
          <w:rFonts w:ascii="Arial" w:hAnsi="Arial" w:cs="Arial"/>
          <w:b/>
          <w:color w:val="0000FF"/>
          <w:sz w:val="28"/>
          <w:szCs w:val="28"/>
        </w:rPr>
        <w:sym w:font="Wingdings" w:char="F04A"/>
      </w:r>
      <w:r w:rsidR="00325875" w:rsidRPr="00702A56">
        <w:rPr>
          <w:rFonts w:ascii="Arial" w:hAnsi="Arial" w:cs="Arial"/>
          <w:b/>
          <w:sz w:val="28"/>
          <w:szCs w:val="28"/>
        </w:rPr>
        <w:t>對象：</w:t>
      </w:r>
      <w:r w:rsidR="00C40EBE">
        <w:rPr>
          <w:rFonts w:hint="eastAsia"/>
          <w:b/>
          <w:color w:val="0000FF"/>
          <w:sz w:val="26"/>
          <w:szCs w:val="26"/>
        </w:rPr>
        <w:t>以中小學生之</w:t>
      </w:r>
      <w:r w:rsidR="00C40EBE" w:rsidRPr="00C40EBE">
        <w:rPr>
          <w:rFonts w:hint="eastAsia"/>
          <w:b/>
          <w:color w:val="0000FF"/>
          <w:sz w:val="32"/>
          <w:szCs w:val="32"/>
          <w:u w:val="single"/>
        </w:rPr>
        <w:t>女學生</w:t>
      </w:r>
      <w:r w:rsidR="00C40EBE">
        <w:rPr>
          <w:rFonts w:hint="eastAsia"/>
          <w:b/>
          <w:color w:val="0000FF"/>
          <w:sz w:val="26"/>
          <w:szCs w:val="26"/>
        </w:rPr>
        <w:t>為主</w:t>
      </w:r>
      <w:r w:rsidR="00206EB1">
        <w:rPr>
          <w:rFonts w:ascii="Arial" w:hAnsi="Arial" w:cs="Arial" w:hint="eastAsia"/>
          <w:b/>
          <w:color w:val="FF0000"/>
          <w:sz w:val="28"/>
          <w:szCs w:val="28"/>
        </w:rPr>
        <w:t>，亦歡迎</w:t>
      </w:r>
      <w:r w:rsidR="00C40EBE">
        <w:rPr>
          <w:rFonts w:ascii="Arial" w:hAnsi="Arial" w:cs="Arial" w:hint="eastAsia"/>
          <w:b/>
          <w:color w:val="FF0000"/>
          <w:sz w:val="28"/>
          <w:szCs w:val="28"/>
        </w:rPr>
        <w:t>男同</w:t>
      </w:r>
      <w:r w:rsidR="006969A7" w:rsidRPr="00702A56">
        <w:rPr>
          <w:rFonts w:ascii="Arial" w:hAnsi="Arial" w:cs="Arial"/>
          <w:b/>
          <w:color w:val="FF0000"/>
          <w:sz w:val="28"/>
          <w:szCs w:val="28"/>
        </w:rPr>
        <w:t>學</w:t>
      </w:r>
      <w:r w:rsidR="00A028A7" w:rsidRPr="00702A56">
        <w:rPr>
          <w:rFonts w:ascii="Arial" w:hAnsi="Arial" w:cs="Arial"/>
          <w:b/>
          <w:color w:val="FF0000"/>
          <w:sz w:val="28"/>
          <w:szCs w:val="28"/>
        </w:rPr>
        <w:t>生</w:t>
      </w:r>
      <w:r w:rsidR="00C40EBE">
        <w:rPr>
          <w:rFonts w:ascii="Arial" w:hAnsi="Arial" w:cs="Arial" w:hint="eastAsia"/>
          <w:b/>
          <w:color w:val="FF0000"/>
          <w:sz w:val="28"/>
          <w:szCs w:val="28"/>
        </w:rPr>
        <w:t>報名候補</w:t>
      </w:r>
      <w:r w:rsidR="006969A7" w:rsidRPr="00702A56">
        <w:rPr>
          <w:rFonts w:ascii="Arial" w:hAnsi="Arial" w:cs="Arial"/>
          <w:b/>
          <w:color w:val="FF0000"/>
          <w:sz w:val="28"/>
          <w:szCs w:val="28"/>
        </w:rPr>
        <w:t>。</w:t>
      </w:r>
    </w:p>
    <w:p w:rsidR="00FF7FC2" w:rsidRPr="00702A56" w:rsidRDefault="007848BE" w:rsidP="00E27FF9">
      <w:pPr>
        <w:pStyle w:val="a3"/>
        <w:snapToGrid w:val="0"/>
        <w:spacing w:beforeLines="25"/>
        <w:ind w:firstLineChars="0" w:firstLine="0"/>
        <w:jc w:val="both"/>
        <w:rPr>
          <w:rFonts w:ascii="Arial" w:hAnsi="Arial" w:cs="Arial"/>
          <w:b/>
          <w:sz w:val="28"/>
          <w:szCs w:val="28"/>
        </w:rPr>
      </w:pPr>
      <w:r w:rsidRPr="00702A56">
        <w:rPr>
          <w:rFonts w:ascii="Arial" w:hAnsi="Arial" w:cs="Arial"/>
          <w:b/>
          <w:color w:val="0000FF"/>
          <w:sz w:val="28"/>
          <w:szCs w:val="28"/>
        </w:rPr>
        <w:sym w:font="Wingdings" w:char="F036"/>
      </w:r>
      <w:r w:rsidR="00325875" w:rsidRPr="00702A56">
        <w:rPr>
          <w:rFonts w:ascii="Arial" w:hAnsi="Arial" w:cs="Arial"/>
          <w:b/>
          <w:sz w:val="28"/>
          <w:szCs w:val="28"/>
        </w:rPr>
        <w:t>時間：</w:t>
      </w:r>
      <w:r w:rsidR="0090712C" w:rsidRPr="00A44A9E">
        <w:rPr>
          <w:rFonts w:ascii="Arial" w:hAnsi="Arial" w:cs="Arial" w:hint="eastAsia"/>
          <w:b/>
          <w:sz w:val="36"/>
          <w:szCs w:val="36"/>
        </w:rPr>
        <w:t>10</w:t>
      </w:r>
      <w:r w:rsidR="00696564">
        <w:rPr>
          <w:rFonts w:ascii="Arial" w:hAnsi="Arial" w:cs="Arial" w:hint="eastAsia"/>
          <w:b/>
          <w:sz w:val="36"/>
          <w:szCs w:val="36"/>
        </w:rPr>
        <w:t>4</w:t>
      </w:r>
      <w:r w:rsidR="0090712C">
        <w:rPr>
          <w:rFonts w:ascii="Arial" w:hAnsi="Arial" w:cs="Arial" w:hint="eastAsia"/>
          <w:b/>
          <w:sz w:val="28"/>
          <w:szCs w:val="28"/>
        </w:rPr>
        <w:t>/</w:t>
      </w:r>
      <w:r w:rsidR="0015119B">
        <w:rPr>
          <w:rFonts w:ascii="Arial" w:hAnsi="Arial" w:cs="Arial" w:hint="eastAsia"/>
          <w:b/>
          <w:sz w:val="28"/>
          <w:szCs w:val="28"/>
        </w:rPr>
        <w:t>7</w:t>
      </w:r>
      <w:r w:rsidR="00702A56">
        <w:rPr>
          <w:rFonts w:ascii="Arial" w:hAnsi="Arial" w:cs="Arial" w:hint="eastAsia"/>
          <w:b/>
          <w:sz w:val="28"/>
          <w:szCs w:val="28"/>
        </w:rPr>
        <w:t>/</w:t>
      </w:r>
      <w:r w:rsidR="0015119B">
        <w:rPr>
          <w:rFonts w:ascii="Arial" w:hAnsi="Arial" w:cs="Arial" w:hint="eastAsia"/>
          <w:b/>
          <w:sz w:val="28"/>
          <w:szCs w:val="28"/>
        </w:rPr>
        <w:t>7</w:t>
      </w:r>
      <w:r w:rsidR="00696564">
        <w:rPr>
          <w:rFonts w:ascii="Arial" w:hAnsi="Arial" w:cs="Arial" w:hint="eastAsia"/>
          <w:b/>
          <w:sz w:val="28"/>
          <w:szCs w:val="28"/>
        </w:rPr>
        <w:t>-</w:t>
      </w:r>
      <w:r w:rsidR="0015119B">
        <w:rPr>
          <w:rFonts w:ascii="Arial" w:hAnsi="Arial" w:cs="Arial" w:hint="eastAsia"/>
          <w:b/>
          <w:sz w:val="28"/>
          <w:szCs w:val="28"/>
        </w:rPr>
        <w:t>8</w:t>
      </w:r>
      <w:r w:rsidR="004F7D93">
        <w:rPr>
          <w:rFonts w:ascii="Arial" w:hAnsi="Arial" w:cs="Arial" w:hint="eastAsia"/>
          <w:b/>
          <w:sz w:val="28"/>
          <w:szCs w:val="28"/>
        </w:rPr>
        <w:t>-</w:t>
      </w:r>
      <w:r w:rsidR="0015119B">
        <w:rPr>
          <w:rFonts w:ascii="Arial" w:hAnsi="Arial" w:cs="Arial" w:hint="eastAsia"/>
          <w:b/>
          <w:sz w:val="28"/>
          <w:szCs w:val="28"/>
        </w:rPr>
        <w:t>9</w:t>
      </w:r>
      <w:r w:rsidR="0015119B">
        <w:rPr>
          <w:rFonts w:ascii="Arial" w:hAnsi="Arial" w:cs="Arial" w:hint="eastAsia"/>
          <w:b/>
          <w:sz w:val="28"/>
          <w:szCs w:val="28"/>
        </w:rPr>
        <w:t>、</w:t>
      </w:r>
      <w:r w:rsidR="0015119B">
        <w:rPr>
          <w:rFonts w:ascii="Arial" w:hAnsi="Arial" w:cs="Arial"/>
          <w:b/>
          <w:sz w:val="36"/>
          <w:szCs w:val="36"/>
        </w:rPr>
        <w:t>104</w:t>
      </w:r>
      <w:r w:rsidR="0015119B">
        <w:rPr>
          <w:rFonts w:ascii="Arial" w:hAnsi="Arial" w:cs="Arial"/>
          <w:b/>
          <w:sz w:val="28"/>
          <w:szCs w:val="28"/>
        </w:rPr>
        <w:t>/7/</w:t>
      </w:r>
      <w:r w:rsidR="0015119B">
        <w:rPr>
          <w:rFonts w:ascii="Arial" w:hAnsi="Arial" w:cs="Arial" w:hint="eastAsia"/>
          <w:b/>
          <w:sz w:val="28"/>
          <w:szCs w:val="28"/>
        </w:rPr>
        <w:t>14</w:t>
      </w:r>
      <w:r w:rsidR="0015119B">
        <w:rPr>
          <w:rFonts w:ascii="Arial" w:hAnsi="Arial" w:cs="Arial"/>
          <w:b/>
          <w:sz w:val="28"/>
          <w:szCs w:val="28"/>
        </w:rPr>
        <w:t>-</w:t>
      </w:r>
      <w:r w:rsidR="0015119B">
        <w:rPr>
          <w:rFonts w:ascii="Arial" w:hAnsi="Arial" w:cs="Arial" w:hint="eastAsia"/>
          <w:b/>
          <w:sz w:val="28"/>
          <w:szCs w:val="28"/>
        </w:rPr>
        <w:t>15</w:t>
      </w:r>
      <w:r w:rsidR="0015119B">
        <w:rPr>
          <w:rFonts w:ascii="Arial" w:hAnsi="Arial" w:cs="Arial"/>
          <w:b/>
          <w:sz w:val="28"/>
          <w:szCs w:val="28"/>
        </w:rPr>
        <w:t>-</w:t>
      </w:r>
      <w:r w:rsidR="0015119B">
        <w:rPr>
          <w:rFonts w:ascii="Arial" w:hAnsi="Arial" w:cs="Arial" w:hint="eastAsia"/>
          <w:b/>
          <w:sz w:val="28"/>
          <w:szCs w:val="28"/>
        </w:rPr>
        <w:t>16</w:t>
      </w:r>
    </w:p>
    <w:p w:rsidR="00FF7FC2" w:rsidRPr="00702A56" w:rsidRDefault="007848BE" w:rsidP="00E27FF9">
      <w:pPr>
        <w:pStyle w:val="a3"/>
        <w:snapToGrid w:val="0"/>
        <w:spacing w:beforeLines="25"/>
        <w:ind w:firstLineChars="0" w:firstLine="0"/>
        <w:jc w:val="both"/>
        <w:rPr>
          <w:rFonts w:ascii="Arial" w:hAnsi="Arial" w:cs="Arial"/>
          <w:b/>
          <w:sz w:val="28"/>
          <w:szCs w:val="28"/>
        </w:rPr>
      </w:pPr>
      <w:r w:rsidRPr="00702A56">
        <w:rPr>
          <w:rFonts w:ascii="Arial" w:hAnsi="Arial" w:cs="Arial"/>
          <w:b/>
          <w:color w:val="0000FF"/>
          <w:sz w:val="28"/>
          <w:szCs w:val="28"/>
        </w:rPr>
        <w:sym w:font="Wingdings" w:char="F040"/>
      </w:r>
      <w:r w:rsidR="00FF7FC2" w:rsidRPr="00702A56">
        <w:rPr>
          <w:rFonts w:ascii="Arial" w:hAnsi="Arial" w:cs="Arial"/>
          <w:b/>
          <w:sz w:val="28"/>
          <w:szCs w:val="28"/>
        </w:rPr>
        <w:t>地點：</w:t>
      </w:r>
      <w:r w:rsidR="006969A7" w:rsidRPr="00702A56">
        <w:rPr>
          <w:rFonts w:ascii="Arial" w:hAnsi="Arial" w:cs="Arial"/>
          <w:b/>
          <w:color w:val="000000"/>
          <w:sz w:val="28"/>
          <w:szCs w:val="28"/>
        </w:rPr>
        <w:t>桃園創新</w:t>
      </w:r>
      <w:r w:rsidR="00FF7FC2" w:rsidRPr="00702A56">
        <w:rPr>
          <w:rFonts w:ascii="Arial" w:hAnsi="Arial" w:cs="Arial"/>
          <w:b/>
          <w:sz w:val="28"/>
          <w:szCs w:val="28"/>
        </w:rPr>
        <w:t>技術學院</w:t>
      </w:r>
      <w:r w:rsidR="00E73D39" w:rsidRPr="00702A56">
        <w:rPr>
          <w:rFonts w:ascii="Arial" w:hAnsi="Arial" w:cs="Arial"/>
          <w:b/>
          <w:sz w:val="28"/>
          <w:szCs w:val="28"/>
        </w:rPr>
        <w:t>教學大樓</w:t>
      </w:r>
      <w:r w:rsidR="00E73D39" w:rsidRPr="00702A56">
        <w:rPr>
          <w:rFonts w:ascii="Arial" w:hAnsi="Arial" w:cs="Arial"/>
          <w:b/>
          <w:sz w:val="28"/>
          <w:szCs w:val="28"/>
        </w:rPr>
        <w:t>C301</w:t>
      </w:r>
      <w:r w:rsidR="00E73D39" w:rsidRPr="00702A56">
        <w:rPr>
          <w:rFonts w:ascii="Arial" w:hAnsi="Arial" w:cs="Arial"/>
          <w:b/>
          <w:sz w:val="28"/>
          <w:szCs w:val="28"/>
        </w:rPr>
        <w:t>微型教室</w:t>
      </w:r>
      <w:r w:rsidR="00FF7FC2" w:rsidRPr="00702A56">
        <w:rPr>
          <w:rFonts w:ascii="Arial" w:hAnsi="Arial" w:cs="Arial"/>
          <w:b/>
          <w:sz w:val="28"/>
          <w:szCs w:val="28"/>
        </w:rPr>
        <w:t>【中壢</w:t>
      </w:r>
      <w:r w:rsidR="0015119B">
        <w:rPr>
          <w:rFonts w:ascii="Arial" w:hAnsi="Arial" w:cs="Arial" w:hint="eastAsia"/>
          <w:b/>
          <w:sz w:val="28"/>
          <w:szCs w:val="28"/>
        </w:rPr>
        <w:t>區</w:t>
      </w:r>
      <w:r w:rsidR="00FF7FC2" w:rsidRPr="00702A56">
        <w:rPr>
          <w:rFonts w:ascii="Arial" w:hAnsi="Arial" w:cs="Arial"/>
          <w:b/>
          <w:sz w:val="28"/>
          <w:szCs w:val="28"/>
        </w:rPr>
        <w:t>中山東路</w:t>
      </w:r>
      <w:r w:rsidR="00FF7FC2" w:rsidRPr="00702A56">
        <w:rPr>
          <w:rFonts w:ascii="Arial" w:hAnsi="Arial" w:cs="Arial"/>
          <w:b/>
          <w:sz w:val="28"/>
          <w:szCs w:val="28"/>
        </w:rPr>
        <w:t>3</w:t>
      </w:r>
      <w:r w:rsidR="00FF7FC2" w:rsidRPr="00702A56">
        <w:rPr>
          <w:rFonts w:ascii="Arial" w:hAnsi="Arial" w:cs="Arial"/>
          <w:b/>
          <w:sz w:val="28"/>
          <w:szCs w:val="28"/>
        </w:rPr>
        <w:t>段</w:t>
      </w:r>
      <w:r w:rsidR="00FF7FC2" w:rsidRPr="00702A56">
        <w:rPr>
          <w:rFonts w:ascii="Arial" w:hAnsi="Arial" w:cs="Arial"/>
          <w:b/>
          <w:sz w:val="28"/>
          <w:szCs w:val="28"/>
        </w:rPr>
        <w:t>414</w:t>
      </w:r>
      <w:r w:rsidR="00FF7FC2" w:rsidRPr="00702A56">
        <w:rPr>
          <w:rFonts w:ascii="Arial" w:hAnsi="Arial" w:cs="Arial"/>
          <w:b/>
          <w:sz w:val="28"/>
          <w:szCs w:val="28"/>
        </w:rPr>
        <w:t>號】</w:t>
      </w:r>
    </w:p>
    <w:p w:rsidR="00FF7FC2" w:rsidRPr="00702A56" w:rsidRDefault="007848BE" w:rsidP="00AD0601">
      <w:pPr>
        <w:pStyle w:val="a3"/>
        <w:snapToGrid w:val="0"/>
        <w:spacing w:beforeLines="50"/>
        <w:ind w:firstLineChars="0" w:firstLine="0"/>
        <w:jc w:val="both"/>
        <w:rPr>
          <w:rFonts w:ascii="Arial" w:hAnsi="Arial" w:cs="Arial"/>
          <w:b/>
          <w:color w:val="0000FF"/>
          <w:sz w:val="28"/>
          <w:szCs w:val="28"/>
        </w:rPr>
      </w:pPr>
      <w:r w:rsidRPr="00702A56">
        <w:rPr>
          <w:rFonts w:ascii="Arial" w:hAnsi="Arial" w:cs="Arial"/>
          <w:b/>
          <w:color w:val="FF0000"/>
          <w:sz w:val="32"/>
          <w:szCs w:val="32"/>
        </w:rPr>
        <w:sym w:font="Wingdings" w:char="F04A"/>
      </w:r>
      <w:r w:rsidR="00FF7FC2" w:rsidRPr="00702A56">
        <w:rPr>
          <w:rFonts w:ascii="Arial" w:hAnsi="Arial" w:cs="Arial"/>
          <w:b/>
          <w:color w:val="0000FF"/>
          <w:sz w:val="28"/>
          <w:szCs w:val="28"/>
        </w:rPr>
        <w:t>費用</w:t>
      </w:r>
      <w:r w:rsidR="00FF7FC2" w:rsidRPr="00702A56">
        <w:rPr>
          <w:rFonts w:ascii="Arial" w:hAnsi="Arial" w:cs="Arial"/>
          <w:b/>
          <w:sz w:val="28"/>
          <w:szCs w:val="28"/>
        </w:rPr>
        <w:t>：</w:t>
      </w:r>
      <w:r w:rsidR="00FF7FC2" w:rsidRPr="00702A56">
        <w:rPr>
          <w:rFonts w:ascii="Arial" w:eastAsia="金梅毛匾行" w:hAnsi="Arial" w:cs="Arial"/>
          <w:color w:val="FF0000"/>
          <w:sz w:val="40"/>
          <w:szCs w:val="40"/>
        </w:rPr>
        <w:t>免費</w:t>
      </w:r>
      <w:r w:rsidR="006835FF" w:rsidRPr="00702A5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FF7FC2" w:rsidRPr="00702A56">
        <w:rPr>
          <w:rFonts w:ascii="Arial" w:hAnsi="Arial" w:cs="Arial"/>
          <w:b/>
          <w:color w:val="0000FF"/>
          <w:sz w:val="28"/>
          <w:szCs w:val="28"/>
        </w:rPr>
        <w:t>(</w:t>
      </w:r>
      <w:r w:rsidR="00FF7FC2" w:rsidRPr="00702A56">
        <w:rPr>
          <w:rFonts w:ascii="Arial" w:eastAsia="金梅毛匾行" w:hAnsi="Arial" w:cs="Arial"/>
          <w:color w:val="0000FF"/>
          <w:sz w:val="32"/>
          <w:szCs w:val="32"/>
        </w:rPr>
        <w:t>相關費用由</w:t>
      </w:r>
      <w:r w:rsidR="00436CA4" w:rsidRPr="00702A56">
        <w:rPr>
          <w:rFonts w:ascii="Arial" w:eastAsia="金梅毛匾行" w:hAnsi="Arial" w:cs="Arial"/>
          <w:color w:val="0000FF"/>
          <w:sz w:val="32"/>
          <w:szCs w:val="32"/>
        </w:rPr>
        <w:t>行政院</w:t>
      </w:r>
      <w:r w:rsidR="00696564">
        <w:rPr>
          <w:rFonts w:ascii="Arial" w:eastAsia="金梅毛匾行" w:hAnsi="Arial" w:cs="Arial" w:hint="eastAsia"/>
          <w:color w:val="0000FF"/>
          <w:sz w:val="32"/>
          <w:szCs w:val="32"/>
        </w:rPr>
        <w:t>科技部</w:t>
      </w:r>
      <w:r w:rsidR="00FF7FC2" w:rsidRPr="00702A56">
        <w:rPr>
          <w:rFonts w:ascii="Arial" w:eastAsia="金梅毛匾行" w:hAnsi="Arial" w:cs="Arial"/>
          <w:color w:val="0000FF"/>
          <w:sz w:val="32"/>
          <w:szCs w:val="32"/>
        </w:rPr>
        <w:t>經費補助</w:t>
      </w:r>
      <w:r w:rsidR="00FF7FC2" w:rsidRPr="00702A56">
        <w:rPr>
          <w:rFonts w:ascii="Arial" w:hAnsi="Arial" w:cs="Arial"/>
          <w:b/>
          <w:color w:val="0000FF"/>
          <w:sz w:val="28"/>
          <w:szCs w:val="28"/>
        </w:rPr>
        <w:t>)</w:t>
      </w:r>
      <w:r w:rsidR="006835FF" w:rsidRPr="00702A56">
        <w:rPr>
          <w:rFonts w:ascii="Arial" w:hAnsi="Arial" w:cs="Arial"/>
          <w:b/>
          <w:color w:val="0000FF"/>
          <w:sz w:val="28"/>
          <w:szCs w:val="28"/>
        </w:rPr>
        <w:t>；</w:t>
      </w:r>
      <w:r w:rsidR="006835FF" w:rsidRPr="00702A56">
        <w:rPr>
          <w:rFonts w:ascii="Arial" w:hAnsi="Arial" w:cs="Arial"/>
          <w:b/>
          <w:color w:val="FF0000"/>
          <w:sz w:val="28"/>
          <w:szCs w:val="28"/>
        </w:rPr>
        <w:t>每梯次</w:t>
      </w:r>
      <w:r w:rsidR="00A028A7" w:rsidRPr="00702A56">
        <w:rPr>
          <w:rFonts w:ascii="Arial" w:hAnsi="Arial" w:cs="Arial"/>
          <w:b/>
          <w:color w:val="FF0000"/>
          <w:sz w:val="28"/>
          <w:szCs w:val="28"/>
        </w:rPr>
        <w:t>4</w:t>
      </w:r>
      <w:r w:rsidR="006835FF" w:rsidRPr="00702A56">
        <w:rPr>
          <w:rFonts w:ascii="Arial" w:hAnsi="Arial" w:cs="Arial"/>
          <w:b/>
          <w:color w:val="FF0000"/>
          <w:sz w:val="28"/>
          <w:szCs w:val="28"/>
        </w:rPr>
        <w:t>0</w:t>
      </w:r>
      <w:r w:rsidR="006835FF" w:rsidRPr="00702A56">
        <w:rPr>
          <w:rFonts w:ascii="Arial" w:hAnsi="Arial" w:cs="Arial"/>
          <w:b/>
          <w:color w:val="FF0000"/>
          <w:sz w:val="28"/>
          <w:szCs w:val="28"/>
        </w:rPr>
        <w:t>人</w:t>
      </w:r>
      <w:r w:rsidR="006835FF" w:rsidRPr="00702A56">
        <w:rPr>
          <w:rFonts w:ascii="Arial" w:hAnsi="Arial" w:cs="Arial"/>
          <w:b/>
          <w:sz w:val="28"/>
          <w:szCs w:val="28"/>
        </w:rPr>
        <w:t>。</w:t>
      </w:r>
    </w:p>
    <w:p w:rsidR="00FF7FC2" w:rsidRPr="00702A56" w:rsidRDefault="007848BE" w:rsidP="00E27FF9">
      <w:pPr>
        <w:pStyle w:val="Web"/>
        <w:snapToGrid w:val="0"/>
        <w:spacing w:beforeLines="25" w:beforeAutospacing="0" w:after="0" w:afterAutospacing="0"/>
        <w:ind w:left="360" w:hangingChars="100" w:hanging="36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02A56">
        <w:rPr>
          <w:rFonts w:ascii="Arial" w:eastAsia="標楷體" w:hAnsi="Arial" w:cs="Arial"/>
          <w:b/>
          <w:color w:val="0000FF"/>
          <w:sz w:val="36"/>
          <w:szCs w:val="36"/>
        </w:rPr>
        <w:sym w:font="Wingdings" w:char="F043"/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計畫主持人：</w:t>
      </w:r>
      <w:r w:rsidR="006969A7" w:rsidRPr="00702A56">
        <w:rPr>
          <w:rFonts w:ascii="Arial" w:eastAsia="標楷體" w:hAnsi="Arial" w:cs="Arial"/>
          <w:b/>
          <w:color w:val="000000"/>
          <w:sz w:val="28"/>
          <w:szCs w:val="28"/>
        </w:rPr>
        <w:t>桃園創新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技術學院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="00E73D39" w:rsidRPr="00702A56">
        <w:rPr>
          <w:rFonts w:ascii="Arial" w:eastAsia="標楷體" w:hAnsi="Arial" w:cs="Arial"/>
          <w:b/>
          <w:color w:val="000000"/>
          <w:sz w:val="28"/>
          <w:szCs w:val="28"/>
        </w:rPr>
        <w:t>教學資源與發展中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心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 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黃富昌</w:t>
      </w:r>
      <w:r w:rsidR="006969A7" w:rsidRPr="00702A56">
        <w:rPr>
          <w:rFonts w:ascii="Arial" w:eastAsia="標楷體" w:hAnsi="Arial" w:cs="Arial"/>
          <w:b/>
          <w:color w:val="000000"/>
          <w:sz w:val="28"/>
          <w:szCs w:val="28"/>
        </w:rPr>
        <w:t>主任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(0922</w:t>
      </w:r>
      <w:r w:rsidR="001036A4" w:rsidRPr="00702A56">
        <w:rPr>
          <w:rFonts w:ascii="Arial" w:eastAsia="標楷體" w:hAnsi="Arial" w:cs="Arial"/>
          <w:b/>
          <w:color w:val="000000"/>
          <w:sz w:val="28"/>
          <w:szCs w:val="28"/>
        </w:rPr>
        <w:t>-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963587)</w:t>
      </w:r>
    </w:p>
    <w:p w:rsidR="001036A4" w:rsidRPr="00702A56" w:rsidRDefault="001036A4" w:rsidP="00AD0601">
      <w:pPr>
        <w:pStyle w:val="Web"/>
        <w:snapToGrid w:val="0"/>
        <w:spacing w:beforeLines="15" w:beforeAutospacing="0" w:after="0" w:afterAutospacing="0"/>
        <w:ind w:left="280" w:hangingChars="100" w:hanging="28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  </w:t>
      </w:r>
      <w:r w:rsidRPr="00702A56">
        <w:rPr>
          <w:rFonts w:ascii="Arial" w:eastAsia="標楷體" w:hAnsi="Arial" w:cs="Arial"/>
          <w:b/>
          <w:color w:val="000000"/>
          <w:sz w:val="28"/>
          <w:szCs w:val="28"/>
        </w:rPr>
        <w:t>執行長：</w:t>
      </w:r>
      <w:r w:rsidR="0015119B">
        <w:rPr>
          <w:rFonts w:ascii="Arial" w:eastAsia="標楷體" w:hAnsi="Arial" w:cs="Arial" w:hint="eastAsia"/>
          <w:b/>
          <w:color w:val="000000"/>
          <w:sz w:val="28"/>
          <w:szCs w:val="28"/>
        </w:rPr>
        <w:t>韋宗宏</w:t>
      </w:r>
      <w:r w:rsidR="0015119B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="0015119B">
        <w:rPr>
          <w:rFonts w:ascii="Arial" w:eastAsia="標楷體" w:hAnsi="Arial" w:cs="Arial" w:hint="eastAsia"/>
          <w:b/>
          <w:color w:val="000000"/>
          <w:sz w:val="28"/>
          <w:szCs w:val="28"/>
        </w:rPr>
        <w:t xml:space="preserve"> </w:t>
      </w:r>
      <w:r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="006969A7" w:rsidRPr="00702A56">
        <w:rPr>
          <w:rFonts w:ascii="Arial" w:eastAsia="標楷體" w:hAnsi="Arial" w:cs="Arial"/>
          <w:b/>
          <w:color w:val="000000"/>
          <w:sz w:val="28"/>
          <w:szCs w:val="28"/>
        </w:rPr>
        <w:t>環境教育</w:t>
      </w:r>
      <w:r w:rsidR="005342DD">
        <w:rPr>
          <w:rFonts w:ascii="Arial" w:eastAsia="標楷體" w:hAnsi="Arial" w:cs="Arial" w:hint="eastAsia"/>
          <w:b/>
          <w:color w:val="000000"/>
          <w:sz w:val="28"/>
          <w:szCs w:val="28"/>
        </w:rPr>
        <w:t>服務</w:t>
      </w:r>
      <w:r w:rsidR="006969A7" w:rsidRPr="00702A56">
        <w:rPr>
          <w:rFonts w:ascii="Arial" w:eastAsia="標楷體" w:hAnsi="Arial" w:cs="Arial"/>
          <w:b/>
          <w:color w:val="000000"/>
          <w:sz w:val="28"/>
          <w:szCs w:val="28"/>
        </w:rPr>
        <w:t>社社長</w:t>
      </w:r>
      <w:r w:rsidR="00E73D39"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 </w:t>
      </w:r>
    </w:p>
    <w:p w:rsidR="00FF7FC2" w:rsidRPr="00702A56" w:rsidRDefault="007848BE" w:rsidP="00AD0601">
      <w:pPr>
        <w:pStyle w:val="Web"/>
        <w:snapToGrid w:val="0"/>
        <w:spacing w:beforeLines="50" w:beforeAutospacing="0" w:after="0" w:afterAutospacing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02A56">
        <w:rPr>
          <w:rFonts w:ascii="Arial" w:eastAsia="標楷體" w:hAnsi="Arial" w:cs="Arial"/>
          <w:b/>
          <w:color w:val="0000FF"/>
          <w:sz w:val="28"/>
          <w:szCs w:val="28"/>
        </w:rPr>
        <w:sym w:font="Wingdings 2" w:char="F027"/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聯絡方式：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03-4361070</w:t>
      </w:r>
      <w:r w:rsidR="006835FF" w:rsidRPr="00702A56">
        <w:rPr>
          <w:rFonts w:ascii="Arial" w:eastAsia="標楷體" w:hAnsi="Arial" w:cs="Arial"/>
          <w:b/>
          <w:color w:val="000000"/>
          <w:sz w:val="28"/>
          <w:szCs w:val="28"/>
        </w:rPr>
        <w:t>轉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514</w:t>
      </w:r>
      <w:r w:rsidR="00E73D39" w:rsidRPr="00702A56">
        <w:rPr>
          <w:rFonts w:ascii="Arial" w:eastAsia="標楷體" w:hAnsi="Arial" w:cs="Arial"/>
          <w:b/>
          <w:color w:val="000000"/>
          <w:sz w:val="28"/>
          <w:szCs w:val="28"/>
        </w:rPr>
        <w:t>1</w:t>
      </w:r>
      <w:r w:rsidR="006835FF" w:rsidRPr="00702A56">
        <w:rPr>
          <w:rFonts w:ascii="Arial" w:eastAsia="標楷體" w:hAnsi="Arial" w:cs="Arial"/>
          <w:b/>
          <w:color w:val="000000"/>
          <w:sz w:val="28"/>
          <w:szCs w:val="28"/>
        </w:rPr>
        <w:t>；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 Fax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：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4563674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；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e-mail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：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>fchuang@</w:t>
      </w:r>
      <w:r w:rsidR="006969A7" w:rsidRPr="00702A56">
        <w:rPr>
          <w:rFonts w:ascii="Arial" w:eastAsia="標楷體" w:hAnsi="Arial" w:cs="Arial"/>
          <w:b/>
          <w:color w:val="000000"/>
          <w:sz w:val="28"/>
          <w:szCs w:val="28"/>
        </w:rPr>
        <w:t>tiit</w:t>
      </w:r>
      <w:r w:rsidR="00FF7FC2" w:rsidRPr="00702A56">
        <w:rPr>
          <w:rFonts w:ascii="Arial" w:eastAsia="標楷體" w:hAnsi="Arial" w:cs="Arial"/>
          <w:b/>
          <w:color w:val="000000"/>
          <w:sz w:val="28"/>
          <w:szCs w:val="28"/>
        </w:rPr>
        <w:t xml:space="preserve">.edu.tw      </w:t>
      </w:r>
    </w:p>
    <w:p w:rsidR="00531595" w:rsidRPr="00702A56" w:rsidRDefault="007848BE" w:rsidP="00AD0601">
      <w:pPr>
        <w:pStyle w:val="a3"/>
        <w:snapToGrid w:val="0"/>
        <w:spacing w:beforeLines="50"/>
        <w:ind w:firstLineChars="0" w:firstLine="0"/>
        <w:jc w:val="both"/>
        <w:rPr>
          <w:rFonts w:ascii="Arial" w:hAnsi="Arial" w:cs="Arial"/>
          <w:b/>
          <w:sz w:val="28"/>
          <w:szCs w:val="28"/>
        </w:rPr>
      </w:pPr>
      <w:r w:rsidRPr="00702A56">
        <w:rPr>
          <w:rFonts w:ascii="Arial" w:hAnsi="Arial" w:cs="Arial"/>
          <w:b/>
          <w:color w:val="0000FF"/>
          <w:sz w:val="28"/>
          <w:szCs w:val="28"/>
        </w:rPr>
        <w:sym w:font="Wingdings" w:char="F038"/>
      </w:r>
      <w:r w:rsidR="00531595" w:rsidRPr="00702A56">
        <w:rPr>
          <w:rFonts w:ascii="Arial" w:hAnsi="Arial" w:cs="Arial"/>
          <w:b/>
          <w:sz w:val="28"/>
          <w:szCs w:val="28"/>
        </w:rPr>
        <w:t>活動網頁：</w:t>
      </w:r>
      <w:r w:rsidR="00413D62" w:rsidRPr="00413D62">
        <w:rPr>
          <w:rFonts w:ascii="Arial" w:hAnsi="Arial" w:cs="Arial"/>
          <w:b/>
          <w:sz w:val="28"/>
          <w:szCs w:val="28"/>
        </w:rPr>
        <w:t>https://websys.tiit.edu.tw/meeting_list.aspx</w:t>
      </w:r>
      <w:r w:rsidR="00531595" w:rsidRPr="00702A56">
        <w:rPr>
          <w:rFonts w:ascii="Arial" w:hAnsi="Arial" w:cs="Arial"/>
          <w:b/>
          <w:sz w:val="28"/>
          <w:szCs w:val="28"/>
        </w:rPr>
        <w:t xml:space="preserve"> (</w:t>
      </w:r>
      <w:r w:rsidR="006969A7" w:rsidRPr="00413D62">
        <w:rPr>
          <w:rFonts w:ascii="Arial" w:hAnsi="Arial" w:cs="Arial"/>
          <w:b/>
          <w:color w:val="000000"/>
        </w:rPr>
        <w:t>桃園創新</w:t>
      </w:r>
      <w:r w:rsidR="00531595" w:rsidRPr="00413D62">
        <w:rPr>
          <w:rFonts w:ascii="Arial" w:hAnsi="Arial" w:cs="Arial"/>
          <w:b/>
        </w:rPr>
        <w:t>技術學院</w:t>
      </w:r>
      <w:r w:rsidR="00531595" w:rsidRPr="00413D62">
        <w:rPr>
          <w:rFonts w:ascii="Arial" w:hAnsi="Arial" w:cs="Arial"/>
          <w:b/>
        </w:rPr>
        <w:t xml:space="preserve"> </w:t>
      </w:r>
      <w:r w:rsidR="00E73D39" w:rsidRPr="00413D62">
        <w:rPr>
          <w:rFonts w:ascii="Arial" w:hAnsi="Arial" w:cs="Arial"/>
          <w:b/>
          <w:color w:val="000000"/>
        </w:rPr>
        <w:t>教資中心</w:t>
      </w:r>
      <w:r w:rsidR="00531595" w:rsidRPr="00702A56">
        <w:rPr>
          <w:rFonts w:ascii="Arial" w:hAnsi="Arial" w:cs="Arial"/>
          <w:b/>
          <w:sz w:val="28"/>
          <w:szCs w:val="28"/>
        </w:rPr>
        <w:t xml:space="preserve">) </w:t>
      </w:r>
    </w:p>
    <w:p w:rsidR="004F7D93" w:rsidRPr="00696564" w:rsidRDefault="007848BE" w:rsidP="004F7D93">
      <w:pPr>
        <w:pStyle w:val="a3"/>
        <w:snapToGrid w:val="0"/>
        <w:spacing w:beforeLines="50"/>
        <w:ind w:firstLineChars="0" w:firstLine="0"/>
        <w:jc w:val="both"/>
        <w:rPr>
          <w:rFonts w:ascii="Arial" w:hAnsi="Arial" w:cs="Arial" w:hint="eastAsia"/>
          <w:b/>
          <w:sz w:val="32"/>
          <w:szCs w:val="32"/>
        </w:rPr>
      </w:pPr>
      <w:r w:rsidRPr="00702A56">
        <w:rPr>
          <w:rFonts w:ascii="Arial" w:hAnsi="Arial" w:cs="Arial"/>
          <w:b/>
          <w:color w:val="0000FF"/>
          <w:sz w:val="28"/>
          <w:szCs w:val="28"/>
        </w:rPr>
        <w:sym w:font="Wingdings" w:char="F026"/>
      </w:r>
      <w:r w:rsidR="0015119B">
        <w:rPr>
          <w:rFonts w:ascii="微軟正黑體" w:eastAsia="微軟正黑體" w:hAnsi="微軟正黑體" w:cs="Arial" w:hint="eastAsia"/>
          <w:b/>
          <w:color w:val="0000FF"/>
          <w:sz w:val="32"/>
          <w:szCs w:val="32"/>
        </w:rPr>
        <w:t>暑</w:t>
      </w:r>
      <w:r w:rsidR="00696564" w:rsidRPr="00696564">
        <w:rPr>
          <w:rFonts w:ascii="微軟正黑體" w:eastAsia="微軟正黑體" w:hAnsi="微軟正黑體" w:cs="Arial" w:hint="eastAsia"/>
          <w:b/>
          <w:color w:val="0000FF"/>
          <w:sz w:val="32"/>
          <w:szCs w:val="32"/>
        </w:rPr>
        <w:t>假培訓營課程規劃一覽表</w:t>
      </w:r>
    </w:p>
    <w:p w:rsidR="00696564" w:rsidRDefault="00E10908" w:rsidP="00F17E9D">
      <w:pPr>
        <w:pStyle w:val="a3"/>
        <w:snapToGrid w:val="0"/>
        <w:ind w:firstLineChars="0" w:firstLine="0"/>
        <w:jc w:val="center"/>
        <w:rPr>
          <w:rFonts w:ascii="Arial" w:hAnsi="Arial" w:cs="Arial" w:hint="eastAsia"/>
          <w:b/>
          <w:color w:val="0000FF"/>
        </w:rPr>
      </w:pPr>
      <w:r>
        <w:rPr>
          <w:noProof/>
        </w:rPr>
        <w:drawing>
          <wp:inline distT="0" distB="0" distL="0" distR="0">
            <wp:extent cx="5881370" cy="3262630"/>
            <wp:effectExtent l="57150" t="38100" r="43180" b="139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326263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0601" w:rsidRDefault="00E10908" w:rsidP="00F17E9D">
      <w:pPr>
        <w:pStyle w:val="a3"/>
        <w:snapToGrid w:val="0"/>
        <w:spacing w:beforeLines="50"/>
        <w:ind w:firstLineChars="0" w:firstLine="0"/>
        <w:jc w:val="both"/>
        <w:rPr>
          <w:rFonts w:hAnsi="標楷體" w:hint="eastAsia"/>
          <w:b/>
          <w:color w:val="0000FF"/>
        </w:rPr>
      </w:pPr>
      <w:r>
        <w:rPr>
          <w:rFonts w:ascii="Arial" w:eastAsia="新細明體" w:hAnsi="Arial" w:cs="Arial"/>
          <w:noProof/>
          <w:kern w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37465</wp:posOffset>
            </wp:positionV>
            <wp:extent cx="6111240" cy="807720"/>
            <wp:effectExtent l="19050" t="0" r="3810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E9D" w:rsidRPr="00702A56">
        <w:rPr>
          <w:rFonts w:ascii="Arial" w:eastAsia="新細明體" w:hAnsi="Arial" w:cs="Arial"/>
          <w:noProof/>
          <w:kern w:val="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67" type="#_x0000_t156" style="position:absolute;left:0;text-align:left;margin-left:93pt;margin-top:17.7pt;width:153pt;height:27pt;rotation:-584082fd;z-index:-251652096;mso-position-horizontal-relative:text;mso-position-vertical-relative:text" fillcolor="red" stroked="f">
            <v:fill color2="#099"/>
            <v:shadow on="t" color="silver" opacity="52429f" offset="3pt,3pt"/>
            <v:textpath style="font-family:&quot;標楷體&quot;;font-weight:bold;v-text-reverse:t;v-text-kern:t" trim="t" fitpath="t" xscale="f" string="動手做、輕鬆學"/>
          </v:shape>
        </w:pict>
      </w:r>
      <w:r w:rsidR="00AD0601" w:rsidRPr="00702A56">
        <w:rPr>
          <w:rFonts w:ascii="Arial" w:eastAsia="新細明體" w:hAnsi="Arial" w:cs="Arial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371.85pt;margin-top:711pt;width:54pt;height:66.75pt;z-index:-251664384;mso-position-horizontal-relative:text;mso-position-vertical-relative:text">
            <v:imagedata r:id="rId9" o:title=""/>
          </v:shape>
          <o:OLEObject Type="Embed" ProgID="Visio.Drawing.11" ShapeID="_x0000_s1053" DrawAspect="Content" ObjectID="_1494218494" r:id="rId10"/>
        </w:pict>
      </w:r>
      <w:r w:rsidR="00AD0601" w:rsidRPr="00702A56">
        <w:rPr>
          <w:rFonts w:ascii="Arial" w:hAnsi="Arial" w:cs="Arial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09.85pt;margin-top:771.75pt;width:378pt;height:39.6pt;z-index:251648000;mso-position-horizontal-relative:text;mso-position-vertical-relative:text" filled="f" stroked="f">
            <v:textbox style="mso-next-textbox:#_x0000_s1049">
              <w:txbxContent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D0601" w:rsidRPr="00702A56">
        <w:rPr>
          <w:rFonts w:ascii="Arial" w:hAnsi="Arial" w:cs="Arial"/>
          <w:noProof/>
          <w:kern w:val="0"/>
        </w:rPr>
        <w:pict>
          <v:shape id="_x0000_s1052" type="#_x0000_t156" style="position:absolute;left:0;text-align:left;margin-left:137.85pt;margin-top:750.75pt;width:153pt;height:27pt;z-index:-251665408;mso-position-horizontal-relative:text;mso-position-vertical-relative:text" fillcolor="red" stroked="f">
            <v:fill color2="#099"/>
            <v:shadow on="t" color="silver" opacity="52429f" offset="3pt,3pt"/>
            <v:textpath style="font-family:&quot;標楷體&quot;;font-weight:bold;v-text-reverse:t;v-text-kern:t" trim="t" fitpath="t" xscale="f" string="動手做、輕鬆學"/>
          </v:shape>
        </w:pict>
      </w: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9280525</wp:posOffset>
            </wp:positionV>
            <wp:extent cx="4673600" cy="939800"/>
            <wp:effectExtent l="1905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9001125</wp:posOffset>
            </wp:positionV>
            <wp:extent cx="1156970" cy="1304925"/>
            <wp:effectExtent l="19050" t="0" r="5080" b="0"/>
            <wp:wrapNone/>
            <wp:docPr id="26" name="圖片 26" descr="南亞part2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南亞part2~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601" w:rsidRPr="00702A56">
        <w:rPr>
          <w:rFonts w:ascii="Arial" w:eastAsia="新細明體" w:hAnsi="Arial" w:cs="Arial"/>
          <w:kern w:val="0"/>
        </w:rPr>
        <w:pict>
          <v:shape id="_x0000_s1058" type="#_x0000_t75" style="position:absolute;left:0;text-align:left;margin-left:371.85pt;margin-top:711pt;width:54pt;height:66.75pt;z-index:-251659264;mso-position-horizontal-relative:text;mso-position-vertical-relative:text">
            <v:imagedata r:id="rId9" o:title=""/>
          </v:shape>
          <o:OLEObject Type="Embed" ProgID="Visio.Drawing.11" ShapeID="_x0000_s1058" DrawAspect="Content" ObjectID="_1494218495" r:id="rId12"/>
        </w:pict>
      </w:r>
      <w:r w:rsidR="00AD0601" w:rsidRPr="00702A56">
        <w:rPr>
          <w:rFonts w:ascii="Arial" w:hAnsi="Arial" w:cs="Arial"/>
          <w:noProof/>
          <w:kern w:val="0"/>
        </w:rPr>
        <w:pict>
          <v:shape id="_x0000_s1054" type="#_x0000_t202" style="position:absolute;left:0;text-align:left;margin-left:209.85pt;margin-top:771.75pt;width:378pt;height:39.6pt;z-index:251653120;mso-position-horizontal-relative:text;mso-position-vertical-relative:text" filled="f" stroked="f">
            <v:textbox style="mso-next-textbox:#_x0000_s1054">
              <w:txbxContent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D0601" w:rsidRPr="00702A56">
        <w:rPr>
          <w:rFonts w:ascii="Arial" w:hAnsi="Arial" w:cs="Arial"/>
          <w:noProof/>
          <w:kern w:val="0"/>
        </w:rPr>
        <w:pict>
          <v:shape id="_x0000_s1057" type="#_x0000_t156" style="position:absolute;left:0;text-align:left;margin-left:137.85pt;margin-top:750.75pt;width:153pt;height:27pt;z-index:-251660288;mso-position-horizontal-relative:text;mso-position-vertical-relative:text" fillcolor="red" stroked="f">
            <v:fill color2="#099"/>
            <v:shadow on="t" color="silver" opacity="52429f" offset="3pt,3pt"/>
            <v:textpath style="font-family:&quot;標楷體&quot;;font-weight:bold;v-text-reverse:t;v-text-kern:t" trim="t" fitpath="t" xscale="f" string="動手做、輕鬆學"/>
          </v:shape>
        </w:pict>
      </w: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9280525</wp:posOffset>
            </wp:positionV>
            <wp:extent cx="4673600" cy="939800"/>
            <wp:effectExtent l="1905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9001125</wp:posOffset>
            </wp:positionV>
            <wp:extent cx="1156970" cy="1304925"/>
            <wp:effectExtent l="19050" t="0" r="5080" b="0"/>
            <wp:wrapNone/>
            <wp:docPr id="31" name="圖片 31" descr="南亞part2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南亞part2~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601" w:rsidRPr="00702A56">
        <w:rPr>
          <w:rFonts w:ascii="Arial" w:eastAsia="新細明體" w:hAnsi="Arial" w:cs="Arial"/>
          <w:kern w:val="0"/>
        </w:rPr>
        <w:pict>
          <v:shape id="_x0000_s1063" type="#_x0000_t75" style="position:absolute;left:0;text-align:left;margin-left:371.85pt;margin-top:711pt;width:54pt;height:66.75pt;z-index:-251654144;mso-position-horizontal-relative:text;mso-position-vertical-relative:text">
            <v:imagedata r:id="rId9" o:title=""/>
          </v:shape>
          <o:OLEObject Type="Embed" ProgID="Visio.Drawing.11" ShapeID="_x0000_s1063" DrawAspect="Content" ObjectID="_1494218496" r:id="rId13"/>
        </w:pict>
      </w:r>
      <w:r w:rsidR="00AD0601" w:rsidRPr="00702A56">
        <w:rPr>
          <w:rFonts w:ascii="Arial" w:hAnsi="Arial" w:cs="Arial"/>
          <w:noProof/>
          <w:kern w:val="0"/>
        </w:rPr>
        <w:pict>
          <v:shape id="_x0000_s1059" type="#_x0000_t202" style="position:absolute;left:0;text-align:left;margin-left:209.85pt;margin-top:771.75pt;width:378pt;height:39.6pt;z-index:251658240;mso-position-horizontal-relative:text;mso-position-vertical-relative:text" filled="f" stroked="f">
            <v:textbox style="mso-next-textbox:#_x0000_s1059">
              <w:txbxContent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  <w:p w:rsidR="00AD0601" w:rsidRDefault="00AD0601" w:rsidP="00AD0601">
                  <w:pPr>
                    <w:ind w:right="480"/>
                    <w:jc w:val="right"/>
                    <w:rPr>
                      <w:rFonts w:eastAsia="標楷體"/>
                      <w:b/>
                      <w:color w:val="0000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AD0601" w:rsidRPr="00702A56">
        <w:rPr>
          <w:rFonts w:ascii="Arial" w:hAnsi="Arial" w:cs="Arial"/>
          <w:noProof/>
          <w:kern w:val="0"/>
        </w:rPr>
        <w:pict>
          <v:shape id="_x0000_s1062" type="#_x0000_t156" style="position:absolute;left:0;text-align:left;margin-left:137.85pt;margin-top:750.75pt;width:153pt;height:27pt;z-index:-251655168;mso-position-horizontal-relative:text;mso-position-vertical-relative:text" fillcolor="red" stroked="f">
            <v:fill color2="#099"/>
            <v:shadow on="t" color="silver" opacity="52429f" offset="3pt,3pt"/>
            <v:textpath style="font-family:&quot;標楷體&quot;;font-weight:bold;v-text-reverse:t;v-text-kern:t" trim="t" fitpath="t" xscale="f" string="動手做、輕鬆學"/>
          </v:shape>
        </w:pict>
      </w: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9280525</wp:posOffset>
            </wp:positionV>
            <wp:extent cx="4673600" cy="939800"/>
            <wp:effectExtent l="1905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kern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9001125</wp:posOffset>
            </wp:positionV>
            <wp:extent cx="1156970" cy="1304925"/>
            <wp:effectExtent l="19050" t="0" r="5080" b="0"/>
            <wp:wrapNone/>
            <wp:docPr id="36" name="圖片 36" descr="南亞part2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南亞part2~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601" w:rsidRDefault="00AD0601" w:rsidP="00AD0601">
      <w:pPr>
        <w:pStyle w:val="a3"/>
        <w:snapToGrid w:val="0"/>
        <w:ind w:firstLineChars="0" w:firstLine="0"/>
        <w:jc w:val="both"/>
        <w:rPr>
          <w:rFonts w:hAnsi="標楷體" w:hint="eastAsia"/>
          <w:b/>
          <w:color w:val="0000FF"/>
        </w:rPr>
      </w:pPr>
    </w:p>
    <w:p w:rsidR="00AD0601" w:rsidRDefault="00AD0601" w:rsidP="00AD0601">
      <w:pPr>
        <w:pStyle w:val="a3"/>
        <w:snapToGrid w:val="0"/>
        <w:ind w:firstLineChars="0" w:firstLine="0"/>
        <w:jc w:val="both"/>
        <w:rPr>
          <w:rFonts w:hAnsi="標楷體" w:hint="eastAsia"/>
          <w:b/>
          <w:color w:val="0000FF"/>
        </w:rPr>
      </w:pPr>
    </w:p>
    <w:p w:rsidR="00AD0601" w:rsidRPr="00AD0601" w:rsidRDefault="00F17E9D" w:rsidP="00AD0601">
      <w:pPr>
        <w:pStyle w:val="a3"/>
        <w:snapToGrid w:val="0"/>
        <w:ind w:firstLineChars="0" w:firstLine="0"/>
        <w:jc w:val="both"/>
        <w:rPr>
          <w:rFonts w:hAnsi="標楷體" w:hint="eastAsia"/>
          <w:b/>
          <w:color w:val="0000FF"/>
        </w:rPr>
      </w:pPr>
      <w:r>
        <w:rPr>
          <w:rFonts w:hAnsi="標楷體" w:hint="eastAsia"/>
          <w:b/>
          <w:noProof/>
          <w:color w:val="0000FF"/>
        </w:rPr>
        <w:pict>
          <v:shape id="_x0000_s1069" type="#_x0000_t202" style="position:absolute;left:0;text-align:left;margin-left:-3.4pt;margin-top:2.95pt;width:500.35pt;height:36pt;z-index:251665408" filled="f" stroked="f">
            <v:textbox style="mso-next-textbox:#_x0000_s1069">
              <w:txbxContent>
                <w:p w:rsidR="00AD0601" w:rsidRPr="009753BF" w:rsidRDefault="00E27FF9" w:rsidP="00AD0601">
                  <w:r w:rsidRPr="00E27FF9">
                    <w:rPr>
                      <w:rFonts w:ascii="全真勘亭流" w:eastAsia="全真勘亭流" w:hAnsi="Arial" w:cs="Arial" w:hint="eastAsia"/>
                      <w:color w:val="0000FF"/>
                      <w:sz w:val="40"/>
                      <w:szCs w:val="40"/>
                    </w:rPr>
                    <w:t>偏遠地區水資源科普教育推廣暨小小河川</w:t>
                  </w:r>
                  <w:r w:rsidRPr="0015119B">
                    <w:rPr>
                      <w:rFonts w:ascii="新細明體" w:hAnsi="新細明體" w:cs="新細明體" w:hint="eastAsia"/>
                      <w:b/>
                      <w:color w:val="FF0000"/>
                      <w:sz w:val="40"/>
                      <w:szCs w:val="40"/>
                    </w:rPr>
                    <w:t>女</w:t>
                  </w:r>
                  <w:r w:rsidRPr="00E27FF9">
                    <w:rPr>
                      <w:rFonts w:ascii="全真勘亭流" w:eastAsia="全真勘亭流" w:hAnsi="全真勘亭流" w:cs="全真勘亭流" w:hint="eastAsia"/>
                      <w:color w:val="0000FF"/>
                      <w:sz w:val="40"/>
                      <w:szCs w:val="40"/>
                    </w:rPr>
                    <w:t>醫生培訓營</w:t>
                  </w:r>
                </w:p>
              </w:txbxContent>
            </v:textbox>
          </v:shape>
        </w:pict>
      </w:r>
      <w:r w:rsidR="00E10908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494665</wp:posOffset>
            </wp:positionV>
            <wp:extent cx="4791075" cy="733425"/>
            <wp:effectExtent l="19050" t="0" r="9525" b="0"/>
            <wp:wrapNone/>
            <wp:docPr id="50" name="圖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未命名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標楷體" w:hint="eastAsia"/>
          <w:b/>
          <w:noProof/>
          <w:color w:val="0000FF"/>
        </w:rPr>
        <w:pict>
          <v:shape id="_x0000_s1070" type="#_x0000_t202" style="position:absolute;left:0;text-align:left;margin-left:357.9pt;margin-top:38.45pt;width:188.25pt;height:50.1pt;z-index:251666432;mso-position-horizontal-relative:text;mso-position-vertical-relative:text" filled="f" stroked="f">
            <v:textbox style="mso-next-textbox:#_x0000_s1070">
              <w:txbxContent>
                <w:p w:rsidR="00FE17FF" w:rsidRPr="00FE17FF" w:rsidRDefault="00FE17FF" w:rsidP="00FE17FF">
                  <w:pPr>
                    <w:snapToGrid w:val="0"/>
                    <w:rPr>
                      <w:rFonts w:ascii="全真勘亭流" w:eastAsia="全真勘亭流" w:hint="eastAsia"/>
                      <w:color w:val="FF0000"/>
                      <w:sz w:val="36"/>
                      <w:szCs w:val="36"/>
                    </w:rPr>
                  </w:pPr>
                  <w:r w:rsidRPr="00FE17FF">
                    <w:rPr>
                      <w:rFonts w:ascii="全真勘亭流" w:eastAsia="全真勘亭流" w:hint="eastAsia"/>
                      <w:color w:val="FF0000"/>
                      <w:sz w:val="36"/>
                      <w:szCs w:val="36"/>
                    </w:rPr>
                    <w:t>感謝</w:t>
                  </w:r>
                </w:p>
                <w:p w:rsidR="00AD0601" w:rsidRPr="00436CA4" w:rsidRDefault="00436CA4" w:rsidP="00702A56">
                  <w:pPr>
                    <w:snapToGrid w:val="0"/>
                    <w:ind w:rightChars="-92" w:right="-221"/>
                    <w:rPr>
                      <w:rFonts w:ascii="金梅毛匾行" w:eastAsia="金梅毛匾行" w:hAnsi="標楷體" w:hint="eastAsia"/>
                      <w:sz w:val="36"/>
                      <w:szCs w:val="36"/>
                    </w:rPr>
                  </w:pPr>
                  <w:r w:rsidRPr="00436CA4">
                    <w:rPr>
                      <w:rFonts w:ascii="金梅毛匾行" w:eastAsia="金梅毛匾行" w:hAnsi="標楷體" w:hint="eastAsia"/>
                      <w:sz w:val="36"/>
                      <w:szCs w:val="36"/>
                    </w:rPr>
                    <w:t>行政院</w:t>
                  </w:r>
                  <w:r w:rsidR="00696564">
                    <w:rPr>
                      <w:rFonts w:ascii="金梅毛匾行" w:eastAsia="金梅毛匾行" w:hAnsi="標楷體" w:hint="eastAsia"/>
                      <w:sz w:val="36"/>
                      <w:szCs w:val="36"/>
                    </w:rPr>
                    <w:t>科技部</w:t>
                  </w:r>
                  <w:r w:rsidR="00AD0601" w:rsidRPr="00436CA4">
                    <w:rPr>
                      <w:rFonts w:ascii="金梅毛匾行" w:eastAsia="金梅毛匾行" w:hAnsi="標楷體" w:hint="eastAsia"/>
                      <w:sz w:val="36"/>
                      <w:szCs w:val="36"/>
                    </w:rPr>
                    <w:t>經費補助</w:t>
                  </w:r>
                </w:p>
              </w:txbxContent>
            </v:textbox>
          </v:shape>
        </w:pict>
      </w:r>
    </w:p>
    <w:sectPr w:rsidR="00AD0601" w:rsidRPr="00AD0601" w:rsidSect="00CF2F39">
      <w:pgSz w:w="11906" w:h="16838" w:code="9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8A" w:rsidRPr="001B39E4" w:rsidRDefault="001A098A" w:rsidP="005E18DF">
      <w:r>
        <w:separator/>
      </w:r>
    </w:p>
  </w:endnote>
  <w:endnote w:type="continuationSeparator" w:id="0">
    <w:p w:rsidR="001A098A" w:rsidRPr="001B39E4" w:rsidRDefault="001A098A" w:rsidP="005E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細隸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金梅毛匾行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勘亭流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8A" w:rsidRPr="001B39E4" w:rsidRDefault="001A098A" w:rsidP="005E18DF">
      <w:r>
        <w:separator/>
      </w:r>
    </w:p>
  </w:footnote>
  <w:footnote w:type="continuationSeparator" w:id="0">
    <w:p w:rsidR="001A098A" w:rsidRPr="001B39E4" w:rsidRDefault="001A098A" w:rsidP="005E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4982"/>
    <w:multiLevelType w:val="hybridMultilevel"/>
    <w:tmpl w:val="A87639FE"/>
    <w:lvl w:ilvl="0" w:tplc="3850CCC2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ru v:ext="edit" colors="#fe6a6a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0BE"/>
    <w:rsid w:val="00026E8B"/>
    <w:rsid w:val="000330F9"/>
    <w:rsid w:val="00052A80"/>
    <w:rsid w:val="000532CE"/>
    <w:rsid w:val="000D7689"/>
    <w:rsid w:val="001036A4"/>
    <w:rsid w:val="0015119B"/>
    <w:rsid w:val="0015188B"/>
    <w:rsid w:val="00174E52"/>
    <w:rsid w:val="00184D20"/>
    <w:rsid w:val="00197065"/>
    <w:rsid w:val="001A098A"/>
    <w:rsid w:val="00206EB1"/>
    <w:rsid w:val="002310BF"/>
    <w:rsid w:val="003030BE"/>
    <w:rsid w:val="00315408"/>
    <w:rsid w:val="00316327"/>
    <w:rsid w:val="00316DCC"/>
    <w:rsid w:val="00325875"/>
    <w:rsid w:val="00413D62"/>
    <w:rsid w:val="0042206A"/>
    <w:rsid w:val="00436CA4"/>
    <w:rsid w:val="004F7D93"/>
    <w:rsid w:val="00531595"/>
    <w:rsid w:val="005325C7"/>
    <w:rsid w:val="005342DD"/>
    <w:rsid w:val="005637A7"/>
    <w:rsid w:val="005A2A0D"/>
    <w:rsid w:val="005E18DF"/>
    <w:rsid w:val="00647934"/>
    <w:rsid w:val="006510BF"/>
    <w:rsid w:val="00682531"/>
    <w:rsid w:val="006835FF"/>
    <w:rsid w:val="00696564"/>
    <w:rsid w:val="006969A7"/>
    <w:rsid w:val="006A66DD"/>
    <w:rsid w:val="006F5FFF"/>
    <w:rsid w:val="006F79F2"/>
    <w:rsid w:val="00702A56"/>
    <w:rsid w:val="00706100"/>
    <w:rsid w:val="00767629"/>
    <w:rsid w:val="007848BE"/>
    <w:rsid w:val="007B1E67"/>
    <w:rsid w:val="007D7F69"/>
    <w:rsid w:val="0080549D"/>
    <w:rsid w:val="00840D26"/>
    <w:rsid w:val="00892672"/>
    <w:rsid w:val="008B14F5"/>
    <w:rsid w:val="008B4D74"/>
    <w:rsid w:val="00906C9A"/>
    <w:rsid w:val="0090712C"/>
    <w:rsid w:val="009118AA"/>
    <w:rsid w:val="009405BC"/>
    <w:rsid w:val="00A0070A"/>
    <w:rsid w:val="00A028A7"/>
    <w:rsid w:val="00A17F93"/>
    <w:rsid w:val="00A34CD2"/>
    <w:rsid w:val="00A43E63"/>
    <w:rsid w:val="00A44A9E"/>
    <w:rsid w:val="00A5786E"/>
    <w:rsid w:val="00A725B4"/>
    <w:rsid w:val="00A8061E"/>
    <w:rsid w:val="00AD0601"/>
    <w:rsid w:val="00B15CD6"/>
    <w:rsid w:val="00BC1761"/>
    <w:rsid w:val="00C3625E"/>
    <w:rsid w:val="00C40EBE"/>
    <w:rsid w:val="00C43B5A"/>
    <w:rsid w:val="00C45CBE"/>
    <w:rsid w:val="00C96A9F"/>
    <w:rsid w:val="00CC5A0C"/>
    <w:rsid w:val="00CF2F39"/>
    <w:rsid w:val="00D80C98"/>
    <w:rsid w:val="00D851F3"/>
    <w:rsid w:val="00D95EAC"/>
    <w:rsid w:val="00DF728B"/>
    <w:rsid w:val="00E10908"/>
    <w:rsid w:val="00E27FF9"/>
    <w:rsid w:val="00E645E6"/>
    <w:rsid w:val="00E73D39"/>
    <w:rsid w:val="00E85790"/>
    <w:rsid w:val="00EF6C0F"/>
    <w:rsid w:val="00F04D66"/>
    <w:rsid w:val="00F17E9D"/>
    <w:rsid w:val="00FA11EC"/>
    <w:rsid w:val="00FA59D0"/>
    <w:rsid w:val="00FD5B01"/>
    <w:rsid w:val="00FE17FF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e6a6a,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258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ody Text Indent"/>
    <w:basedOn w:val="a"/>
    <w:rsid w:val="00325875"/>
    <w:pPr>
      <w:ind w:firstLineChars="200" w:firstLine="480"/>
    </w:pPr>
    <w:rPr>
      <w:rFonts w:eastAsia="標楷體"/>
    </w:rPr>
  </w:style>
  <w:style w:type="table" w:styleId="a4">
    <w:name w:val="Table Grid"/>
    <w:basedOn w:val="a1"/>
    <w:rsid w:val="008926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alutation"/>
    <w:basedOn w:val="a"/>
    <w:next w:val="a"/>
    <w:rsid w:val="00892672"/>
    <w:rPr>
      <w:szCs w:val="20"/>
    </w:rPr>
  </w:style>
  <w:style w:type="character" w:styleId="a6">
    <w:name w:val="Hyperlink"/>
    <w:rsid w:val="00E645E6"/>
    <w:rPr>
      <w:color w:val="0000FF"/>
      <w:u w:val="single"/>
    </w:rPr>
  </w:style>
  <w:style w:type="paragraph" w:styleId="a7">
    <w:name w:val="header"/>
    <w:basedOn w:val="a"/>
    <w:link w:val="a8"/>
    <w:rsid w:val="005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E18DF"/>
    <w:rPr>
      <w:kern w:val="2"/>
    </w:rPr>
  </w:style>
  <w:style w:type="paragraph" w:styleId="a9">
    <w:name w:val="footer"/>
    <w:basedOn w:val="a"/>
    <w:link w:val="aa"/>
    <w:rsid w:val="005E1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E18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HOMGER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動手做-暑期女科學營</dc:title>
  <dc:creator>Administrator</dc:creator>
  <cp:lastModifiedBy>user</cp:lastModifiedBy>
  <cp:revision>2</cp:revision>
  <cp:lastPrinted>2012-01-08T02:40:00Z</cp:lastPrinted>
  <dcterms:created xsi:type="dcterms:W3CDTF">2015-05-26T23:55:00Z</dcterms:created>
  <dcterms:modified xsi:type="dcterms:W3CDTF">2015-05-26T23:55:00Z</dcterms:modified>
</cp:coreProperties>
</file>