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77" w:rsidRPr="00DC1F4F" w:rsidRDefault="00027877" w:rsidP="00DC1F4F">
      <w:pPr>
        <w:spacing w:line="360" w:lineRule="auto"/>
        <w:jc w:val="center"/>
        <w:rPr>
          <w:rFonts w:ascii="新細明體"/>
          <w:b/>
          <w:sz w:val="26"/>
          <w:szCs w:val="26"/>
        </w:rPr>
      </w:pPr>
      <w:r w:rsidRPr="00DC1F4F">
        <w:rPr>
          <w:rFonts w:ascii="新細明體" w:hAnsi="新細明體" w:hint="eastAsia"/>
          <w:b/>
          <w:sz w:val="26"/>
          <w:szCs w:val="26"/>
        </w:rPr>
        <w:t>桃園縣</w:t>
      </w:r>
      <w:r w:rsidRPr="00DC1F4F">
        <w:rPr>
          <w:rFonts w:ascii="新細明體" w:hAnsi="新細明體"/>
          <w:b/>
          <w:sz w:val="26"/>
          <w:szCs w:val="26"/>
        </w:rPr>
        <w:t>102</w:t>
      </w:r>
      <w:r w:rsidRPr="00DC1F4F">
        <w:rPr>
          <w:rFonts w:ascii="新細明體" w:hAnsi="新細明體" w:hint="eastAsia"/>
          <w:b/>
          <w:sz w:val="26"/>
          <w:szCs w:val="26"/>
        </w:rPr>
        <w:t>學年度國民中學資賦優異學生多元資優教育方案</w:t>
      </w:r>
      <w:r w:rsidRPr="00DC1F4F">
        <w:rPr>
          <w:rFonts w:ascii="新細明體"/>
          <w:b/>
          <w:sz w:val="26"/>
          <w:szCs w:val="26"/>
        </w:rPr>
        <w:t>-</w:t>
      </w:r>
      <w:r w:rsidRPr="00DC1F4F">
        <w:rPr>
          <w:rFonts w:ascii="新細明體" w:hAnsi="新細明體" w:hint="eastAsia"/>
          <w:b/>
          <w:sz w:val="26"/>
          <w:szCs w:val="26"/>
        </w:rPr>
        <w:t>領導才能體驗營</w:t>
      </w:r>
    </w:p>
    <w:p w:rsidR="00027877" w:rsidRPr="00DC1F4F" w:rsidRDefault="00027877" w:rsidP="00DC1F4F">
      <w:pPr>
        <w:spacing w:line="360" w:lineRule="auto"/>
        <w:jc w:val="center"/>
        <w:rPr>
          <w:rFonts w:ascii="新細明體"/>
          <w:b/>
          <w:sz w:val="26"/>
          <w:szCs w:val="26"/>
        </w:rPr>
      </w:pPr>
      <w:r w:rsidRPr="00DC1F4F">
        <w:rPr>
          <w:rFonts w:ascii="新細明體" w:hAnsi="新細明體" w:hint="eastAsia"/>
          <w:b/>
          <w:sz w:val="26"/>
          <w:szCs w:val="26"/>
        </w:rPr>
        <w:t>實施計畫</w:t>
      </w:r>
    </w:p>
    <w:p w:rsidR="00027877" w:rsidRPr="005B2F17" w:rsidRDefault="00027877" w:rsidP="00C92C3E">
      <w:pPr>
        <w:pStyle w:val="ListParagraph"/>
        <w:numPr>
          <w:ilvl w:val="0"/>
          <w:numId w:val="3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  <w:b/>
        </w:rPr>
        <w:t>依據</w:t>
      </w:r>
      <w:r w:rsidRPr="005B2F17">
        <w:rPr>
          <w:rFonts w:ascii="新細明體" w:hAnsi="新細明體" w:hint="eastAsia"/>
        </w:rPr>
        <w:t>：桃園資優教育資源中心年度工作計畫</w:t>
      </w:r>
    </w:p>
    <w:p w:rsidR="00027877" w:rsidRPr="005B2F17" w:rsidRDefault="00027877" w:rsidP="00064E11">
      <w:pPr>
        <w:pStyle w:val="ListParagraph"/>
        <w:numPr>
          <w:ilvl w:val="0"/>
          <w:numId w:val="3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  <w:b/>
        </w:rPr>
        <w:t>目的</w:t>
      </w:r>
      <w:r w:rsidRPr="005B2F17">
        <w:rPr>
          <w:rFonts w:ascii="新細明體" w:hAnsi="新細明體" w:hint="eastAsia"/>
        </w:rPr>
        <w:t>：開發資優學生領導潛能，提供資優學生多元學習機會。</w:t>
      </w:r>
    </w:p>
    <w:p w:rsidR="00027877" w:rsidRPr="005B2F17" w:rsidRDefault="00027877" w:rsidP="00064E11">
      <w:pPr>
        <w:pStyle w:val="ListParagraph"/>
        <w:numPr>
          <w:ilvl w:val="0"/>
          <w:numId w:val="3"/>
        </w:numPr>
        <w:ind w:leftChars="0"/>
        <w:rPr>
          <w:rFonts w:ascii="新細明體"/>
          <w:b/>
        </w:rPr>
      </w:pPr>
      <w:r w:rsidRPr="005B2F17">
        <w:rPr>
          <w:rFonts w:ascii="新細明體" w:hAnsi="新細明體" w:hint="eastAsia"/>
          <w:b/>
        </w:rPr>
        <w:t>辦理單位</w:t>
      </w:r>
    </w:p>
    <w:p w:rsidR="00027877" w:rsidRPr="005B2F17" w:rsidRDefault="00027877" w:rsidP="00833D48">
      <w:pPr>
        <w:pStyle w:val="ListParagraph"/>
        <w:numPr>
          <w:ilvl w:val="1"/>
          <w:numId w:val="3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</w:rPr>
        <w:t>主辦單位：桃園縣政府教育局</w:t>
      </w:r>
    </w:p>
    <w:p w:rsidR="00027877" w:rsidRPr="005B2F17" w:rsidRDefault="00027877" w:rsidP="00833D48">
      <w:pPr>
        <w:pStyle w:val="ListParagraph"/>
        <w:numPr>
          <w:ilvl w:val="1"/>
          <w:numId w:val="3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</w:rPr>
        <w:t>承辦單位：</w:t>
      </w:r>
      <w:r>
        <w:rPr>
          <w:rFonts w:hint="eastAsia"/>
        </w:rPr>
        <w:t>桃園縣立福豐國中</w:t>
      </w:r>
      <w:r>
        <w:rPr>
          <w:rFonts w:ascii="新細明體" w:hAnsi="新細明體" w:hint="eastAsia"/>
        </w:rPr>
        <w:t>（</w:t>
      </w:r>
      <w:r>
        <w:rPr>
          <w:rFonts w:hint="eastAsia"/>
        </w:rPr>
        <w:t>桃園資優教育資源中心</w:t>
      </w:r>
      <w:r>
        <w:rPr>
          <w:rFonts w:ascii="新細明體" w:hAnsi="新細明體" w:hint="eastAsia"/>
        </w:rPr>
        <w:t>）</w:t>
      </w:r>
    </w:p>
    <w:p w:rsidR="00027877" w:rsidRPr="005B2F17" w:rsidRDefault="00027877" w:rsidP="00064E11">
      <w:pPr>
        <w:pStyle w:val="ListParagraph"/>
        <w:numPr>
          <w:ilvl w:val="0"/>
          <w:numId w:val="3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  <w:b/>
        </w:rPr>
        <w:t>參加對象</w:t>
      </w:r>
      <w:r w:rsidRPr="005B2F17">
        <w:rPr>
          <w:rFonts w:ascii="新細明體" w:hAnsi="新細明體" w:hint="eastAsia"/>
        </w:rPr>
        <w:t>：以本縣公立國中學生為主，至少符合下列一項條件，並獲得學校推薦。</w:t>
      </w:r>
    </w:p>
    <w:p w:rsidR="00027877" w:rsidRPr="005B2F17" w:rsidRDefault="00027877" w:rsidP="00064E11">
      <w:pPr>
        <w:pStyle w:val="ListParagraph"/>
        <w:numPr>
          <w:ilvl w:val="0"/>
          <w:numId w:val="4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</w:rPr>
        <w:t>通過本縣學術性向英語資優鑑定為英語資優學生</w:t>
      </w:r>
    </w:p>
    <w:p w:rsidR="00027877" w:rsidRPr="005B2F17" w:rsidRDefault="00027877" w:rsidP="00064E11">
      <w:pPr>
        <w:pStyle w:val="ListParagraph"/>
        <w:numPr>
          <w:ilvl w:val="0"/>
          <w:numId w:val="4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</w:rPr>
        <w:t>通過本縣學術性向數理資優鑑定為數理資優學生</w:t>
      </w:r>
    </w:p>
    <w:p w:rsidR="00027877" w:rsidRPr="005B2F17" w:rsidRDefault="00027877" w:rsidP="00380E9F">
      <w:pPr>
        <w:pStyle w:val="ListParagraph"/>
        <w:numPr>
          <w:ilvl w:val="0"/>
          <w:numId w:val="4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</w:rPr>
        <w:t>曾擔任學校小市長或班聯會幹部者</w:t>
      </w:r>
    </w:p>
    <w:p w:rsidR="00027877" w:rsidRPr="005B2F17" w:rsidRDefault="00027877" w:rsidP="00380E9F">
      <w:pPr>
        <w:pStyle w:val="ListParagraph"/>
        <w:numPr>
          <w:ilvl w:val="0"/>
          <w:numId w:val="4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</w:rPr>
        <w:t>其他</w:t>
      </w:r>
      <w:r>
        <w:rPr>
          <w:rFonts w:ascii="新細明體" w:hAnsi="新細明體" w:hint="eastAsia"/>
        </w:rPr>
        <w:t>特殊表現者</w:t>
      </w:r>
    </w:p>
    <w:p w:rsidR="00027877" w:rsidRPr="005B2F17" w:rsidRDefault="00027877" w:rsidP="00380E9F">
      <w:pPr>
        <w:pStyle w:val="ListParagraph"/>
        <w:numPr>
          <w:ilvl w:val="0"/>
          <w:numId w:val="3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  <w:b/>
        </w:rPr>
        <w:t>錄取標準</w:t>
      </w:r>
      <w:r w:rsidRPr="005B2F17">
        <w:rPr>
          <w:rFonts w:ascii="新細明體" w:hAnsi="新細明體" w:hint="eastAsia"/>
        </w:rPr>
        <w:t>：九年級</w:t>
      </w:r>
      <w:r>
        <w:rPr>
          <w:rFonts w:ascii="新細明體" w:hAnsi="新細明體" w:hint="eastAsia"/>
        </w:rPr>
        <w:t>優先錄取</w:t>
      </w:r>
      <w:r w:rsidRPr="005B2F1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其次為</w:t>
      </w:r>
      <w:r w:rsidRPr="005B2F17">
        <w:rPr>
          <w:rFonts w:ascii="新細明體" w:hAnsi="新細明體" w:hint="eastAsia"/>
        </w:rPr>
        <w:t>八年級</w:t>
      </w:r>
      <w:r>
        <w:rPr>
          <w:rFonts w:ascii="新細明體" w:hAnsi="新細明體" w:hint="eastAsia"/>
        </w:rPr>
        <w:t>、</w:t>
      </w:r>
      <w:r w:rsidRPr="005B2F17">
        <w:rPr>
          <w:rFonts w:ascii="新細明體" w:hAnsi="新細明體" w:hint="eastAsia"/>
        </w:rPr>
        <w:t>七年級，至多錄取</w:t>
      </w:r>
      <w:r w:rsidRPr="005B2F17">
        <w:rPr>
          <w:rFonts w:ascii="新細明體" w:hAnsi="新細明體"/>
        </w:rPr>
        <w:t>36</w:t>
      </w:r>
      <w:r w:rsidRPr="005B2F17">
        <w:rPr>
          <w:rFonts w:ascii="新細明體" w:hAnsi="新細明體" w:hint="eastAsia"/>
        </w:rPr>
        <w:t>人</w:t>
      </w:r>
      <w:r>
        <w:rPr>
          <w:rFonts w:ascii="新細明體" w:hAnsi="新細明體" w:hint="eastAsia"/>
        </w:rPr>
        <w:t>額滿</w:t>
      </w:r>
      <w:r w:rsidRPr="005B2F17">
        <w:rPr>
          <w:rFonts w:ascii="新細明體" w:hAnsi="新細明體" w:hint="eastAsia"/>
        </w:rPr>
        <w:t>。</w:t>
      </w:r>
    </w:p>
    <w:p w:rsidR="00027877" w:rsidRDefault="00027877" w:rsidP="005C1707">
      <w:pPr>
        <w:pStyle w:val="ListParagraph"/>
        <w:numPr>
          <w:ilvl w:val="0"/>
          <w:numId w:val="3"/>
        </w:numPr>
        <w:ind w:leftChars="0"/>
        <w:rPr>
          <w:rFonts w:ascii="新細明體"/>
        </w:rPr>
      </w:pPr>
      <w:r w:rsidRPr="005B2F17">
        <w:rPr>
          <w:rFonts w:ascii="新細明體" w:hAnsi="新細明體" w:hint="eastAsia"/>
          <w:b/>
        </w:rPr>
        <w:t>活動日期</w:t>
      </w:r>
      <w:r w:rsidRPr="005B2F17">
        <w:rPr>
          <w:rFonts w:ascii="新細明體" w:hAnsi="新細明體" w:hint="eastAsia"/>
        </w:rPr>
        <w:t>：民國</w:t>
      </w:r>
      <w:r w:rsidRPr="005B2F17">
        <w:rPr>
          <w:rFonts w:ascii="新細明體" w:hAnsi="新細明體"/>
        </w:rPr>
        <w:t>103</w:t>
      </w:r>
      <w:r w:rsidRPr="005B2F17">
        <w:rPr>
          <w:rFonts w:ascii="新細明體" w:hAnsi="新細明體" w:hint="eastAsia"/>
        </w:rPr>
        <w:t>年</w:t>
      </w:r>
      <w:r w:rsidRPr="005B2F17">
        <w:rPr>
          <w:rFonts w:ascii="新細明體" w:hAnsi="新細明體"/>
        </w:rPr>
        <w:t>5</w:t>
      </w:r>
      <w:r w:rsidRPr="005B2F17">
        <w:rPr>
          <w:rFonts w:ascii="新細明體" w:hAnsi="新細明體" w:hint="eastAsia"/>
        </w:rPr>
        <w:t>月</w:t>
      </w:r>
      <w:r w:rsidRPr="005B2F17">
        <w:rPr>
          <w:rFonts w:ascii="新細明體" w:hAnsi="新細明體"/>
        </w:rPr>
        <w:t>24</w:t>
      </w:r>
      <w:r w:rsidRPr="005B2F17">
        <w:rPr>
          <w:rFonts w:ascii="新細明體" w:hAnsi="新細明體" w:hint="eastAsia"/>
        </w:rPr>
        <w:t>（六）上午</w:t>
      </w:r>
      <w:r w:rsidRPr="005B2F17">
        <w:rPr>
          <w:rFonts w:ascii="新細明體" w:hAnsi="新細明體"/>
        </w:rPr>
        <w:t>8</w:t>
      </w:r>
      <w:r w:rsidRPr="005B2F17">
        <w:rPr>
          <w:rFonts w:ascii="新細明體" w:hAnsi="新細明體" w:hint="eastAsia"/>
        </w:rPr>
        <w:t>時</w:t>
      </w:r>
      <w:r w:rsidRPr="005B2F17">
        <w:rPr>
          <w:rFonts w:ascii="新細明體" w:hAnsi="新細明體"/>
        </w:rPr>
        <w:t>30</w:t>
      </w:r>
      <w:r w:rsidRPr="005B2F17">
        <w:rPr>
          <w:rFonts w:ascii="新細明體" w:hAnsi="新細明體" w:hint="eastAsia"/>
        </w:rPr>
        <w:t>分至下午</w:t>
      </w:r>
      <w:r w:rsidRPr="005B2F17">
        <w:rPr>
          <w:rFonts w:ascii="新細明體" w:hAnsi="新細明體"/>
        </w:rPr>
        <w:t>5</w:t>
      </w:r>
      <w:r w:rsidRPr="005B2F17">
        <w:rPr>
          <w:rFonts w:ascii="新細明體" w:hAnsi="新細明體" w:hint="eastAsia"/>
        </w:rPr>
        <w:t>時。</w:t>
      </w:r>
    </w:p>
    <w:p w:rsidR="00027877" w:rsidRPr="005B2F17" w:rsidRDefault="00027877" w:rsidP="005C1707">
      <w:pPr>
        <w:pStyle w:val="ListParagraph"/>
        <w:numPr>
          <w:ilvl w:val="0"/>
          <w:numId w:val="3"/>
        </w:numPr>
        <w:ind w:leftChars="0"/>
        <w:rPr>
          <w:rFonts w:ascii="新細明體"/>
        </w:rPr>
      </w:pPr>
      <w:r>
        <w:rPr>
          <w:rFonts w:ascii="新細明體" w:hAnsi="新細明體" w:hint="eastAsia"/>
          <w:b/>
        </w:rPr>
        <w:t>活動講師</w:t>
      </w:r>
      <w:r w:rsidRPr="005B2F17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活動講師聘請中華資優教育學會相關營隊教師、縣內特殊教育資優教師以及相關領域專長人員。</w:t>
      </w:r>
    </w:p>
    <w:p w:rsidR="00027877" w:rsidRPr="005B2F17" w:rsidRDefault="00027877" w:rsidP="00833D48">
      <w:pPr>
        <w:pStyle w:val="ListParagraph"/>
        <w:numPr>
          <w:ilvl w:val="0"/>
          <w:numId w:val="3"/>
        </w:numPr>
        <w:ind w:leftChars="0"/>
        <w:rPr>
          <w:rFonts w:ascii="新細明體"/>
          <w:b/>
        </w:rPr>
      </w:pPr>
      <w:r w:rsidRPr="005B2F17">
        <w:rPr>
          <w:rFonts w:ascii="新細明體" w:hAnsi="新細明體" w:hint="eastAsia"/>
          <w:b/>
        </w:rPr>
        <w:t>活動內容</w:t>
      </w:r>
      <w:r w:rsidRPr="005B2F17">
        <w:rPr>
          <w:rFonts w:ascii="新細明體" w:hAnsi="新細明體" w:hint="eastAsia"/>
        </w:rPr>
        <w:t>：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1305"/>
        <w:gridCol w:w="2806"/>
        <w:gridCol w:w="1984"/>
        <w:gridCol w:w="2127"/>
      </w:tblGrid>
      <w:tr w:rsidR="00027877" w:rsidRPr="00E57CF7" w:rsidTr="00E57CF7">
        <w:trPr>
          <w:trHeight w:val="756"/>
        </w:trPr>
        <w:tc>
          <w:tcPr>
            <w:tcW w:w="1389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活動流程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活動內容說明</w:t>
            </w:r>
          </w:p>
        </w:tc>
        <w:tc>
          <w:tcPr>
            <w:tcW w:w="1984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師資</w:t>
            </w:r>
          </w:p>
        </w:tc>
        <w:tc>
          <w:tcPr>
            <w:tcW w:w="2127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備註</w:t>
            </w:r>
          </w:p>
        </w:tc>
      </w:tr>
      <w:tr w:rsidR="00027877" w:rsidRPr="00E57CF7" w:rsidTr="00E57CF7">
        <w:trPr>
          <w:trHeight w:val="834"/>
        </w:trPr>
        <w:tc>
          <w:tcPr>
            <w:tcW w:w="1389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08:30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08:50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報到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學員報到</w:t>
            </w:r>
          </w:p>
        </w:tc>
        <w:tc>
          <w:tcPr>
            <w:tcW w:w="1984" w:type="dxa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  <w:tc>
          <w:tcPr>
            <w:tcW w:w="2127" w:type="dxa"/>
          </w:tcPr>
          <w:p w:rsidR="00027877" w:rsidRPr="00E57CF7" w:rsidRDefault="00027877" w:rsidP="00E57CF7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請自行前往福豐國中報到</w:t>
            </w:r>
          </w:p>
          <w:p w:rsidR="00027877" w:rsidRPr="00E57CF7" w:rsidRDefault="00027877" w:rsidP="00E57CF7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請穿著學校體育服裝</w:t>
            </w:r>
          </w:p>
        </w:tc>
      </w:tr>
      <w:tr w:rsidR="00027877" w:rsidRPr="00E57CF7" w:rsidTr="00E57CF7">
        <w:trPr>
          <w:trHeight w:val="834"/>
        </w:trPr>
        <w:tc>
          <w:tcPr>
            <w:tcW w:w="1389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08:50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09:00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開幕式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長官致詞</w:t>
            </w:r>
          </w:p>
          <w:p w:rsidR="00027877" w:rsidRPr="00E57CF7" w:rsidRDefault="00027877" w:rsidP="00E57CF7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介紹營隊工作人員</w:t>
            </w:r>
          </w:p>
        </w:tc>
        <w:tc>
          <w:tcPr>
            <w:tcW w:w="1984" w:type="dxa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  <w:tc>
          <w:tcPr>
            <w:tcW w:w="2127" w:type="dxa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</w:tr>
      <w:tr w:rsidR="00027877" w:rsidRPr="00E57CF7" w:rsidTr="00E57CF7">
        <w:trPr>
          <w:trHeight w:val="1474"/>
        </w:trPr>
        <w:tc>
          <w:tcPr>
            <w:tcW w:w="1389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09:00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10:00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突破僵局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破冰讓學生能彼此開始認識</w:t>
            </w:r>
          </w:p>
          <w:p w:rsidR="00027877" w:rsidRPr="00E57CF7" w:rsidRDefault="00027877" w:rsidP="00E57CF7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利用活動讓學生完成分組</w:t>
            </w:r>
          </w:p>
        </w:tc>
        <w:tc>
          <w:tcPr>
            <w:tcW w:w="1984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講師：何佩蓉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助教：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吳思瑩、涂慧君</w:t>
            </w:r>
          </w:p>
        </w:tc>
        <w:tc>
          <w:tcPr>
            <w:tcW w:w="2127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◎室內地點需要足夠空間做團康活動</w:t>
            </w:r>
          </w:p>
        </w:tc>
      </w:tr>
      <w:tr w:rsidR="00027877" w:rsidRPr="00E57CF7" w:rsidTr="00E57CF7">
        <w:trPr>
          <w:trHeight w:val="1077"/>
        </w:trPr>
        <w:tc>
          <w:tcPr>
            <w:tcW w:w="1389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10:00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11:00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尋找契機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激發學生創造力，凝聚團隊共識。</w:t>
            </w:r>
          </w:p>
        </w:tc>
        <w:tc>
          <w:tcPr>
            <w:tcW w:w="1984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講師：何佩蓉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助教：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吳思瑩、涂慧君</w:t>
            </w:r>
          </w:p>
        </w:tc>
        <w:tc>
          <w:tcPr>
            <w:tcW w:w="2127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◎室內地點需要足夠空間做團康活動</w:t>
            </w:r>
          </w:p>
        </w:tc>
      </w:tr>
      <w:tr w:rsidR="00027877" w:rsidRPr="00E57CF7" w:rsidTr="00E57CF7">
        <w:trPr>
          <w:trHeight w:val="1469"/>
        </w:trPr>
        <w:tc>
          <w:tcPr>
            <w:tcW w:w="1389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11:00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12:00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挑戰極限（一）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藉由各項活動串連領導才能的核心特質，讓學生在任務中建立團隊默契，學習解決問題。</w:t>
            </w:r>
          </w:p>
        </w:tc>
        <w:tc>
          <w:tcPr>
            <w:tcW w:w="1984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講師：何佩蓉、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吳思瑩、涂慧君</w:t>
            </w:r>
          </w:p>
        </w:tc>
        <w:tc>
          <w:tcPr>
            <w:tcW w:w="2127" w:type="dxa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◎地點：風雨操場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◎需要請中心教師支援計時</w:t>
            </w:r>
            <w:r w:rsidRPr="00E57CF7">
              <w:rPr>
                <w:rFonts w:ascii="新細明體" w:hAnsi="新細明體"/>
                <w:sz w:val="22"/>
              </w:rPr>
              <w:t>30</w:t>
            </w:r>
            <w:r w:rsidRPr="00E57CF7">
              <w:rPr>
                <w:rFonts w:ascii="新細明體" w:hAnsi="新細明體" w:hint="eastAsia"/>
                <w:sz w:val="22"/>
              </w:rPr>
              <w:t>分鐘即吹哨聲讓學生換站</w:t>
            </w:r>
          </w:p>
        </w:tc>
      </w:tr>
      <w:tr w:rsidR="00027877" w:rsidRPr="00E57CF7" w:rsidTr="00E57CF7">
        <w:trPr>
          <w:trHeight w:val="710"/>
        </w:trPr>
        <w:tc>
          <w:tcPr>
            <w:tcW w:w="1389" w:type="dxa"/>
            <w:shd w:val="clear" w:color="auto" w:fill="F2F2F2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12:00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13:00</w:t>
            </w:r>
          </w:p>
        </w:tc>
        <w:tc>
          <w:tcPr>
            <w:tcW w:w="1305" w:type="dxa"/>
            <w:shd w:val="clear" w:color="auto" w:fill="F2F2F2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午餐</w:t>
            </w:r>
          </w:p>
        </w:tc>
        <w:tc>
          <w:tcPr>
            <w:tcW w:w="2806" w:type="dxa"/>
            <w:shd w:val="clear" w:color="auto" w:fill="F2F2F2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  <w:tc>
          <w:tcPr>
            <w:tcW w:w="2127" w:type="dxa"/>
            <w:shd w:val="clear" w:color="auto" w:fill="F2F2F2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</w:tr>
      <w:tr w:rsidR="00027877" w:rsidRPr="00E57CF7" w:rsidTr="00E57CF7">
        <w:trPr>
          <w:trHeight w:val="1417"/>
        </w:trPr>
        <w:tc>
          <w:tcPr>
            <w:tcW w:w="1389" w:type="dxa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13:00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15:00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挑戰極限（二）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（挑戰極限共設計</w:t>
            </w:r>
            <w:r w:rsidRPr="00E57CF7">
              <w:rPr>
                <w:rFonts w:ascii="新細明體" w:hAnsi="新細明體"/>
                <w:sz w:val="22"/>
              </w:rPr>
              <w:t>6</w:t>
            </w:r>
            <w:r w:rsidRPr="00E57CF7">
              <w:rPr>
                <w:rFonts w:ascii="新細明體" w:hAnsi="新細明體" w:hint="eastAsia"/>
                <w:sz w:val="22"/>
              </w:rPr>
              <w:t>道關卡，讓學生分成</w:t>
            </w:r>
            <w:r w:rsidRPr="00E57CF7">
              <w:rPr>
                <w:rFonts w:ascii="新細明體" w:hAnsi="新細明體"/>
                <w:sz w:val="22"/>
              </w:rPr>
              <w:t>3</w:t>
            </w:r>
            <w:r w:rsidRPr="00E57CF7">
              <w:rPr>
                <w:rFonts w:ascii="新細明體" w:hAnsi="新細明體" w:hint="eastAsia"/>
                <w:sz w:val="22"/>
              </w:rPr>
              <w:t>隊依闖關卡之順序到各關卡闖關）</w:t>
            </w:r>
          </w:p>
        </w:tc>
        <w:tc>
          <w:tcPr>
            <w:tcW w:w="1984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講師：何佩蓉、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吳思瑩、涂慧君</w:t>
            </w:r>
          </w:p>
        </w:tc>
        <w:tc>
          <w:tcPr>
            <w:tcW w:w="2127" w:type="dxa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◎地點：風雨操場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◎需要請中心教師支援計時，</w:t>
            </w:r>
            <w:r w:rsidRPr="00E57CF7">
              <w:rPr>
                <w:rFonts w:ascii="新細明體" w:hAnsi="新細明體"/>
                <w:sz w:val="22"/>
              </w:rPr>
              <w:t>30</w:t>
            </w:r>
            <w:r w:rsidRPr="00E57CF7">
              <w:rPr>
                <w:rFonts w:ascii="新細明體" w:hAnsi="新細明體" w:hint="eastAsia"/>
                <w:sz w:val="22"/>
              </w:rPr>
              <w:t>分鐘即吹哨讓學生換站</w:t>
            </w:r>
          </w:p>
        </w:tc>
      </w:tr>
      <w:tr w:rsidR="00027877" w:rsidRPr="00E57CF7" w:rsidTr="00E57CF7">
        <w:trPr>
          <w:trHeight w:val="1417"/>
        </w:trPr>
        <w:tc>
          <w:tcPr>
            <w:tcW w:w="1389" w:type="dxa"/>
            <w:vMerge w:val="restart"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15:00</w:t>
            </w:r>
          </w:p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∣</w:t>
            </w:r>
          </w:p>
          <w:p w:rsidR="00027877" w:rsidRPr="00E57CF7" w:rsidRDefault="00027877" w:rsidP="00E57CF7">
            <w:pPr>
              <w:jc w:val="center"/>
              <w:rPr>
                <w:rFonts w:ascii="新細明體" w:hAnsi="新細明體"/>
              </w:rPr>
            </w:pPr>
            <w:r w:rsidRPr="00E57CF7">
              <w:rPr>
                <w:rFonts w:ascii="新細明體" w:hAnsi="新細明體"/>
              </w:rPr>
              <w:t>17:00</w:t>
            </w: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超越巔峰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藉由完成指定作品和討論，引導學生回饋及反思。</w:t>
            </w:r>
          </w:p>
        </w:tc>
        <w:tc>
          <w:tcPr>
            <w:tcW w:w="1984" w:type="dxa"/>
            <w:vMerge w:val="restart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講師：吳思瑩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助教：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何佩蓉、涂慧君</w:t>
            </w:r>
          </w:p>
        </w:tc>
        <w:tc>
          <w:tcPr>
            <w:tcW w:w="2127" w:type="dxa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◎室內地點需要有桌面讓學生做作品</w:t>
            </w:r>
          </w:p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◎請中心教師幫忙計算小隊成績</w:t>
            </w:r>
          </w:p>
        </w:tc>
      </w:tr>
      <w:tr w:rsidR="00027877" w:rsidRPr="00E57CF7" w:rsidTr="00E57CF7">
        <w:trPr>
          <w:trHeight w:val="1189"/>
        </w:trPr>
        <w:tc>
          <w:tcPr>
            <w:tcW w:w="1389" w:type="dxa"/>
            <w:vMerge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</w:p>
        </w:tc>
        <w:tc>
          <w:tcPr>
            <w:tcW w:w="1305" w:type="dxa"/>
            <w:noWrap/>
            <w:vAlign w:val="center"/>
          </w:tcPr>
          <w:p w:rsidR="00027877" w:rsidRPr="00E57CF7" w:rsidRDefault="00027877" w:rsidP="00E57CF7">
            <w:pPr>
              <w:jc w:val="center"/>
              <w:rPr>
                <w:rFonts w:ascii="新細明體"/>
              </w:rPr>
            </w:pPr>
            <w:r w:rsidRPr="00E57CF7">
              <w:rPr>
                <w:rFonts w:ascii="新細明體" w:hAnsi="新細明體" w:hint="eastAsia"/>
              </w:rPr>
              <w:t>光榮時刻</w:t>
            </w:r>
          </w:p>
        </w:tc>
        <w:tc>
          <w:tcPr>
            <w:tcW w:w="2806" w:type="dxa"/>
            <w:vAlign w:val="center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  <w:r w:rsidRPr="00E57CF7">
              <w:rPr>
                <w:rFonts w:ascii="新細明體" w:hAnsi="新細明體" w:hint="eastAsia"/>
                <w:sz w:val="22"/>
              </w:rPr>
              <w:t>頒發團體獎和個人研習證書</w:t>
            </w:r>
          </w:p>
        </w:tc>
        <w:tc>
          <w:tcPr>
            <w:tcW w:w="1984" w:type="dxa"/>
            <w:vMerge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  <w:tc>
          <w:tcPr>
            <w:tcW w:w="2127" w:type="dxa"/>
          </w:tcPr>
          <w:p w:rsidR="00027877" w:rsidRPr="00E57CF7" w:rsidRDefault="00027877" w:rsidP="00E57CF7">
            <w:pPr>
              <w:jc w:val="both"/>
              <w:rPr>
                <w:rFonts w:ascii="新細明體"/>
                <w:sz w:val="22"/>
              </w:rPr>
            </w:pPr>
          </w:p>
        </w:tc>
      </w:tr>
    </w:tbl>
    <w:p w:rsidR="00027877" w:rsidRPr="005B2F17" w:rsidRDefault="00027877" w:rsidP="00833D48">
      <w:pPr>
        <w:rPr>
          <w:rFonts w:ascii="新細明體"/>
          <w:b/>
        </w:rPr>
      </w:pPr>
    </w:p>
    <w:p w:rsidR="00027877" w:rsidRPr="005B2F17" w:rsidRDefault="00027877" w:rsidP="009C0F70">
      <w:pPr>
        <w:pStyle w:val="ListParagraph"/>
        <w:numPr>
          <w:ilvl w:val="0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  <w:b/>
        </w:rPr>
        <w:t>活動地點</w:t>
      </w:r>
      <w:r w:rsidRPr="005B2F17">
        <w:rPr>
          <w:rFonts w:ascii="新細明體" w:hAnsi="新細明體" w:hint="eastAsia"/>
        </w:rPr>
        <w:t>：桃園縣立福豐國中（桃園市延平路</w:t>
      </w:r>
      <w:r w:rsidRPr="005B2F17">
        <w:rPr>
          <w:rFonts w:ascii="新細明體" w:hAnsi="新細明體"/>
        </w:rPr>
        <w:t>326</w:t>
      </w:r>
      <w:r w:rsidRPr="005B2F17">
        <w:rPr>
          <w:rFonts w:ascii="新細明體" w:hAnsi="新細明體" w:hint="eastAsia"/>
        </w:rPr>
        <w:t>號）</w:t>
      </w:r>
    </w:p>
    <w:p w:rsidR="00027877" w:rsidRPr="005B2F17" w:rsidRDefault="00027877" w:rsidP="009C0F70">
      <w:pPr>
        <w:pStyle w:val="ListParagraph"/>
        <w:numPr>
          <w:ilvl w:val="0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  <w:b/>
        </w:rPr>
        <w:t>報名方式</w:t>
      </w:r>
      <w:r w:rsidRPr="005B2F17">
        <w:rPr>
          <w:rFonts w:ascii="新細明體" w:hAnsi="新細明體" w:hint="eastAsia"/>
        </w:rPr>
        <w:t>：</w:t>
      </w:r>
    </w:p>
    <w:p w:rsidR="00027877" w:rsidRPr="005B2F17" w:rsidRDefault="00027877" w:rsidP="009C0F70">
      <w:pPr>
        <w:pStyle w:val="ListParagraph"/>
        <w:numPr>
          <w:ilvl w:val="0"/>
          <w:numId w:val="5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</w:rPr>
        <w:t>由各校遴選學生，於</w:t>
      </w:r>
      <w:r w:rsidRPr="005B2F17">
        <w:rPr>
          <w:rFonts w:ascii="新細明體" w:hAnsi="新細明體"/>
        </w:rPr>
        <w:t>103</w:t>
      </w:r>
      <w:r w:rsidRPr="005B2F17">
        <w:rPr>
          <w:rFonts w:ascii="新細明體" w:hAnsi="新細明體" w:hint="eastAsia"/>
        </w:rPr>
        <w:t>年</w:t>
      </w:r>
      <w:r w:rsidRPr="005B2F17">
        <w:rPr>
          <w:rFonts w:ascii="新細明體" w:hAnsi="新細明體"/>
        </w:rPr>
        <w:t>5</w:t>
      </w:r>
      <w:r w:rsidRPr="005B2F17"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9</w:t>
      </w:r>
      <w:r w:rsidRPr="005B2F17">
        <w:rPr>
          <w:rFonts w:ascii="新細明體" w:hAnsi="新細明體" w:hint="eastAsia"/>
        </w:rPr>
        <w:t>日（五）</w:t>
      </w:r>
      <w:r w:rsidRPr="005B2F17">
        <w:rPr>
          <w:rFonts w:ascii="新細明體" w:hAnsi="新細明體"/>
        </w:rPr>
        <w:t>17</w:t>
      </w:r>
      <w:r w:rsidRPr="005B2F17">
        <w:rPr>
          <w:rFonts w:ascii="新細明體" w:hAnsi="新細明體" w:hint="eastAsia"/>
        </w:rPr>
        <w:t>：</w:t>
      </w:r>
      <w:r w:rsidRPr="005B2F17">
        <w:rPr>
          <w:rFonts w:ascii="新細明體"/>
        </w:rPr>
        <w:t>00</w:t>
      </w:r>
      <w:r w:rsidRPr="005B2F17">
        <w:rPr>
          <w:rFonts w:ascii="新細明體" w:hAnsi="新細明體" w:hint="eastAsia"/>
        </w:rPr>
        <w:t>前將</w:t>
      </w:r>
      <w:r>
        <w:rPr>
          <w:rFonts w:ascii="新細明體" w:hAnsi="新細明體" w:hint="eastAsia"/>
        </w:rPr>
        <w:t>團體</w:t>
      </w:r>
      <w:r w:rsidRPr="005B2F17">
        <w:rPr>
          <w:rFonts w:ascii="新細明體" w:hAnsi="新細明體" w:hint="eastAsia"/>
        </w:rPr>
        <w:t>報名表（附件一）寄（送）</w:t>
      </w:r>
      <w:r>
        <w:rPr>
          <w:rFonts w:ascii="新細明體" w:hAnsi="新細明體" w:hint="eastAsia"/>
        </w:rPr>
        <w:t>達</w:t>
      </w:r>
      <w:r w:rsidRPr="005B2F17">
        <w:rPr>
          <w:rFonts w:ascii="新細明體" w:hAnsi="新細明體" w:hint="eastAsia"/>
        </w:rPr>
        <w:t>桃園資優教育資源中心趙家怡老師收</w:t>
      </w:r>
      <w:r>
        <w:rPr>
          <w:rFonts w:ascii="新細明體" w:hAnsi="新細明體" w:hint="eastAsia"/>
        </w:rPr>
        <w:t>，恕不接受個人報名</w:t>
      </w:r>
      <w:r w:rsidRPr="005B2F17">
        <w:rPr>
          <w:rFonts w:ascii="新細明體" w:hAnsi="新細明體" w:hint="eastAsia"/>
        </w:rPr>
        <w:t>。</w:t>
      </w:r>
    </w:p>
    <w:p w:rsidR="00027877" w:rsidRPr="005B2F17" w:rsidRDefault="00027877" w:rsidP="009C0F70">
      <w:pPr>
        <w:pStyle w:val="ListParagraph"/>
        <w:numPr>
          <w:ilvl w:val="0"/>
          <w:numId w:val="5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</w:rPr>
        <w:t>錄取名單於</w:t>
      </w:r>
      <w:r w:rsidRPr="005B2F17">
        <w:rPr>
          <w:rFonts w:ascii="新細明體" w:hAnsi="新細明體"/>
        </w:rPr>
        <w:t>103</w:t>
      </w:r>
      <w:r w:rsidRPr="005B2F17">
        <w:rPr>
          <w:rFonts w:ascii="新細明體" w:hAnsi="新細明體" w:hint="eastAsia"/>
        </w:rPr>
        <w:t>年</w:t>
      </w:r>
      <w:r w:rsidRPr="005B2F17">
        <w:rPr>
          <w:rFonts w:ascii="新細明體" w:hAnsi="新細明體"/>
        </w:rPr>
        <w:t>5</w:t>
      </w:r>
      <w:r w:rsidRPr="005B2F17"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16</w:t>
      </w:r>
      <w:r w:rsidRPr="005B2F17">
        <w:rPr>
          <w:rFonts w:ascii="新細明體" w:hAnsi="新細明體" w:hint="eastAsia"/>
        </w:rPr>
        <w:t>日（五）</w:t>
      </w:r>
      <w:r w:rsidRPr="005B2F17">
        <w:rPr>
          <w:rFonts w:ascii="新細明體" w:hAnsi="新細明體"/>
        </w:rPr>
        <w:t>17</w:t>
      </w:r>
      <w:r w:rsidRPr="005B2F17">
        <w:rPr>
          <w:rFonts w:ascii="新細明體" w:hAnsi="新細明體" w:hint="eastAsia"/>
        </w:rPr>
        <w:t>：</w:t>
      </w:r>
      <w:r w:rsidRPr="005B2F17">
        <w:rPr>
          <w:rFonts w:ascii="新細明體"/>
        </w:rPr>
        <w:t>00</w:t>
      </w:r>
      <w:r w:rsidRPr="005B2F17">
        <w:rPr>
          <w:rFonts w:ascii="新細明體" w:hAnsi="新細明體" w:hint="eastAsia"/>
        </w:rPr>
        <w:t>前公告於桃園資優教育資源中心</w:t>
      </w:r>
      <w:r>
        <w:rPr>
          <w:rFonts w:ascii="新細明體" w:hAnsi="新細明體" w:hint="eastAsia"/>
        </w:rPr>
        <w:t>網站</w:t>
      </w:r>
      <w:r w:rsidRPr="005B2F17">
        <w:rPr>
          <w:rFonts w:ascii="新細明體" w:hAnsi="新細明體" w:hint="eastAsia"/>
        </w:rPr>
        <w:t>。</w:t>
      </w:r>
    </w:p>
    <w:p w:rsidR="00027877" w:rsidRPr="005B2F17" w:rsidRDefault="00027877" w:rsidP="009C0F70">
      <w:pPr>
        <w:pStyle w:val="ListParagraph"/>
        <w:numPr>
          <w:ilvl w:val="0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  <w:b/>
        </w:rPr>
        <w:t>注意事項</w:t>
      </w:r>
      <w:r w:rsidRPr="005B2F17">
        <w:rPr>
          <w:rFonts w:ascii="新細明體" w:hAnsi="新細明體" w:hint="eastAsia"/>
        </w:rPr>
        <w:t>：</w:t>
      </w:r>
    </w:p>
    <w:p w:rsidR="00027877" w:rsidRPr="005B2F17" w:rsidRDefault="00027877" w:rsidP="009C0F70">
      <w:pPr>
        <w:pStyle w:val="ListParagraph"/>
        <w:numPr>
          <w:ilvl w:val="1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</w:rPr>
        <w:t>全程參與活動學生</w:t>
      </w:r>
      <w:r>
        <w:rPr>
          <w:rFonts w:ascii="新細明體" w:hAnsi="新細明體" w:hint="eastAsia"/>
        </w:rPr>
        <w:t>將</w:t>
      </w:r>
      <w:r w:rsidRPr="005B2F17">
        <w:rPr>
          <w:rFonts w:ascii="新細明體" w:hAnsi="新細明體" w:hint="eastAsia"/>
        </w:rPr>
        <w:t>頒發</w:t>
      </w:r>
      <w:r>
        <w:rPr>
          <w:rFonts w:ascii="新細明體" w:hAnsi="新細明體" w:hint="eastAsia"/>
        </w:rPr>
        <w:t>活動</w:t>
      </w:r>
      <w:r w:rsidRPr="005B2F17">
        <w:rPr>
          <w:rFonts w:ascii="新細明體" w:hAnsi="新細明體" w:hint="eastAsia"/>
        </w:rPr>
        <w:t>證</w:t>
      </w:r>
      <w:r>
        <w:rPr>
          <w:rFonts w:ascii="新細明體" w:hAnsi="新細明體" w:hint="eastAsia"/>
        </w:rPr>
        <w:t>明</w:t>
      </w:r>
      <w:r w:rsidRPr="005B2F17">
        <w:rPr>
          <w:rFonts w:ascii="新細明體" w:hAnsi="新細明體" w:hint="eastAsia"/>
        </w:rPr>
        <w:t>；全程參與活動且表現優良學生</w:t>
      </w:r>
      <w:r>
        <w:rPr>
          <w:rFonts w:ascii="新細明體" w:hAnsi="新細明體" w:hint="eastAsia"/>
        </w:rPr>
        <w:t>酌</w:t>
      </w:r>
      <w:r w:rsidRPr="005B2F17">
        <w:rPr>
          <w:rFonts w:ascii="新細明體" w:hAnsi="新細明體" w:hint="eastAsia"/>
        </w:rPr>
        <w:t>發獎狀。</w:t>
      </w:r>
    </w:p>
    <w:p w:rsidR="00027877" w:rsidRPr="005B2F17" w:rsidRDefault="00027877" w:rsidP="009C0F70">
      <w:pPr>
        <w:pStyle w:val="ListParagraph"/>
        <w:numPr>
          <w:ilvl w:val="1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</w:rPr>
        <w:t>執行本項營隊活動之相關人員，於辦理活動相關事宜時給予公假登記。</w:t>
      </w:r>
    </w:p>
    <w:p w:rsidR="00027877" w:rsidRPr="005B2F17" w:rsidRDefault="00027877" w:rsidP="009C0F70">
      <w:pPr>
        <w:pStyle w:val="ListParagraph"/>
        <w:numPr>
          <w:ilvl w:val="1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</w:rPr>
        <w:t>參與本活動之工作人員及教師准予公（差）假登記，並於活動結束後</w:t>
      </w:r>
      <w:r w:rsidRPr="005B2F17">
        <w:rPr>
          <w:rFonts w:ascii="新細明體" w:hAnsi="新細明體"/>
        </w:rPr>
        <w:t>6</w:t>
      </w:r>
      <w:r w:rsidRPr="005B2F17">
        <w:rPr>
          <w:rFonts w:ascii="新細明體" w:hAnsi="新細明體" w:hint="eastAsia"/>
        </w:rPr>
        <w:t>個月內，在課務自理及不支領代課鐘點費原則下覈實補假。</w:t>
      </w:r>
    </w:p>
    <w:p w:rsidR="00027877" w:rsidRPr="005B2F17" w:rsidRDefault="00027877" w:rsidP="009C0F70">
      <w:pPr>
        <w:pStyle w:val="ListParagraph"/>
        <w:numPr>
          <w:ilvl w:val="1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</w:rPr>
        <w:t>辦理本活動之工作人員於活動結束後，依「公立高級中等以下學校校長成績考核辦法」、「公立高級中等以下學校教師成績考核辦法」及「桃園縣立各級學校教職員獎懲要點」等規定，視辦理成效給予獎勵。</w:t>
      </w:r>
    </w:p>
    <w:p w:rsidR="00027877" w:rsidRPr="005B2F17" w:rsidRDefault="00027877" w:rsidP="009C0F70">
      <w:pPr>
        <w:pStyle w:val="ListParagraph"/>
        <w:numPr>
          <w:ilvl w:val="1"/>
          <w:numId w:val="3"/>
        </w:numPr>
        <w:ind w:leftChars="0"/>
        <w:jc w:val="both"/>
        <w:rPr>
          <w:rFonts w:ascii="新細明體"/>
        </w:rPr>
      </w:pPr>
      <w:r w:rsidRPr="005B2F17">
        <w:rPr>
          <w:rFonts w:ascii="新細明體" w:hAnsi="新細明體" w:hint="eastAsia"/>
        </w:rPr>
        <w:t>對於本活動如有相關問題請洽桃園資優中心，電話</w:t>
      </w:r>
      <w:r w:rsidRPr="005B2F17">
        <w:rPr>
          <w:rFonts w:ascii="新細明體" w:hAnsi="新細明體"/>
        </w:rPr>
        <w:t>(03)366-5180</w:t>
      </w:r>
      <w:r w:rsidRPr="005B2F17">
        <w:rPr>
          <w:rFonts w:ascii="新細明體" w:hAnsi="新細明體" w:hint="eastAsia"/>
        </w:rPr>
        <w:t>。</w:t>
      </w:r>
    </w:p>
    <w:p w:rsidR="00027877" w:rsidRPr="005B2F17" w:rsidRDefault="00027877" w:rsidP="009C0F70">
      <w:pPr>
        <w:pStyle w:val="ListParagraph"/>
        <w:numPr>
          <w:ilvl w:val="0"/>
          <w:numId w:val="3"/>
        </w:numPr>
        <w:spacing w:line="276" w:lineRule="auto"/>
        <w:ind w:leftChars="0"/>
        <w:jc w:val="both"/>
        <w:rPr>
          <w:rFonts w:ascii="新細明體"/>
          <w:b/>
        </w:rPr>
      </w:pPr>
      <w:r w:rsidRPr="005B2F17">
        <w:rPr>
          <w:rFonts w:ascii="新細明體" w:hAnsi="新細明體" w:hint="eastAsia"/>
          <w:b/>
        </w:rPr>
        <w:t>研習經費：</w:t>
      </w:r>
      <w:r w:rsidRPr="005B2F17">
        <w:rPr>
          <w:rFonts w:ascii="新細明體" w:hAnsi="新細明體" w:hint="eastAsia"/>
        </w:rPr>
        <w:t>由教育局特殊教育相關經費項下支應。</w:t>
      </w:r>
    </w:p>
    <w:p w:rsidR="00027877" w:rsidRPr="005B2F17" w:rsidRDefault="00027877" w:rsidP="009C0F70">
      <w:pPr>
        <w:pStyle w:val="a"/>
        <w:numPr>
          <w:ilvl w:val="0"/>
          <w:numId w:val="3"/>
        </w:numPr>
        <w:spacing w:line="276" w:lineRule="auto"/>
        <w:ind w:leftChars="0"/>
        <w:jc w:val="both"/>
        <w:rPr>
          <w:rFonts w:ascii="新細明體"/>
        </w:rPr>
      </w:pPr>
      <w:r w:rsidRPr="006D6763">
        <w:rPr>
          <w:rFonts w:hint="eastAsia"/>
        </w:rPr>
        <w:t>本計畫</w:t>
      </w:r>
      <w:r>
        <w:rPr>
          <w:rFonts w:hint="eastAsia"/>
        </w:rPr>
        <w:t>陳</w:t>
      </w:r>
      <w:r>
        <w:t xml:space="preserve"> </w:t>
      </w:r>
      <w:r>
        <w:rPr>
          <w:rFonts w:hint="eastAsia"/>
        </w:rPr>
        <w:t>局長核定後</w:t>
      </w:r>
      <w:r w:rsidRPr="006D6763">
        <w:rPr>
          <w:rFonts w:hint="eastAsia"/>
        </w:rPr>
        <w:t>實施，修正時亦同。</w:t>
      </w:r>
    </w:p>
    <w:p w:rsidR="00027877" w:rsidRDefault="00027877" w:rsidP="00D82A1D">
      <w:pPr>
        <w:rPr>
          <w:rFonts w:ascii="新細明體"/>
        </w:rPr>
        <w:sectPr w:rsidR="00027877" w:rsidSect="00833D4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27877" w:rsidRPr="001202E3" w:rsidRDefault="00027877" w:rsidP="00F97ACE">
      <w:pPr>
        <w:jc w:val="center"/>
        <w:rPr>
          <w:b/>
        </w:rPr>
      </w:pPr>
      <w:r w:rsidRPr="001202E3">
        <w:rPr>
          <w:rFonts w:hint="eastAsia"/>
          <w:b/>
        </w:rPr>
        <w:t>桃園縣</w:t>
      </w:r>
      <w:r w:rsidRPr="001202E3">
        <w:rPr>
          <w:b/>
        </w:rPr>
        <w:t>102</w:t>
      </w:r>
      <w:r w:rsidRPr="001202E3">
        <w:rPr>
          <w:rFonts w:hint="eastAsia"/>
          <w:b/>
        </w:rPr>
        <w:t>學年度國民中學資賦優異學生多元資優教育方案</w:t>
      </w:r>
      <w:r w:rsidRPr="001202E3">
        <w:rPr>
          <w:b/>
        </w:rPr>
        <w:t>-</w:t>
      </w:r>
      <w:r w:rsidRPr="001202E3">
        <w:rPr>
          <w:rFonts w:hint="eastAsia"/>
          <w:b/>
        </w:rPr>
        <w:t>領導才能體驗營</w:t>
      </w:r>
    </w:p>
    <w:p w:rsidR="00027877" w:rsidRPr="001202E3" w:rsidRDefault="00027877" w:rsidP="00F97ACE">
      <w:pPr>
        <w:jc w:val="center"/>
        <w:rPr>
          <w:b/>
          <w:sz w:val="28"/>
        </w:rPr>
      </w:pPr>
      <w:r w:rsidRPr="001202E3">
        <w:rPr>
          <w:rFonts w:hint="eastAsia"/>
          <w:b/>
          <w:sz w:val="28"/>
        </w:rPr>
        <w:t>桃園縣立</w:t>
      </w:r>
      <w:r w:rsidRPr="001202E3">
        <w:rPr>
          <w:b/>
          <w:sz w:val="28"/>
          <w:u w:val="single"/>
        </w:rPr>
        <w:t xml:space="preserve">        </w:t>
      </w:r>
      <w:r w:rsidRPr="001202E3">
        <w:rPr>
          <w:rFonts w:hint="eastAsia"/>
          <w:b/>
          <w:sz w:val="28"/>
        </w:rPr>
        <w:t>國中</w:t>
      </w:r>
      <w:r w:rsidRPr="001202E3">
        <w:rPr>
          <w:b/>
          <w:sz w:val="28"/>
        </w:rPr>
        <w:t xml:space="preserve">    </w:t>
      </w:r>
      <w:r w:rsidRPr="001202E3">
        <w:rPr>
          <w:rFonts w:hint="eastAsia"/>
          <w:b/>
          <w:sz w:val="28"/>
        </w:rPr>
        <w:t>團體報名表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1464"/>
        <w:gridCol w:w="1463"/>
        <w:gridCol w:w="814"/>
        <w:gridCol w:w="4834"/>
        <w:gridCol w:w="1350"/>
        <w:gridCol w:w="2083"/>
        <w:gridCol w:w="2083"/>
      </w:tblGrid>
      <w:tr w:rsidR="00027877" w:rsidRPr="00E57CF7" w:rsidTr="00E57CF7">
        <w:tc>
          <w:tcPr>
            <w:tcW w:w="271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編號</w:t>
            </w:r>
          </w:p>
        </w:tc>
        <w:tc>
          <w:tcPr>
            <w:tcW w:w="491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學生姓名</w:t>
            </w:r>
          </w:p>
        </w:tc>
        <w:tc>
          <w:tcPr>
            <w:tcW w:w="491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班級</w:t>
            </w:r>
          </w:p>
        </w:tc>
        <w:tc>
          <w:tcPr>
            <w:tcW w:w="273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性別</w:t>
            </w:r>
          </w:p>
        </w:tc>
        <w:tc>
          <w:tcPr>
            <w:tcW w:w="1622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錄取條件</w:t>
            </w:r>
          </w:p>
        </w:tc>
        <w:tc>
          <w:tcPr>
            <w:tcW w:w="453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午餐</w:t>
            </w:r>
          </w:p>
        </w:tc>
        <w:tc>
          <w:tcPr>
            <w:tcW w:w="699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緊急聯絡人</w:t>
            </w:r>
          </w:p>
        </w:tc>
        <w:tc>
          <w:tcPr>
            <w:tcW w:w="699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rPr>
                <w:rFonts w:hint="eastAsia"/>
              </w:rPr>
              <w:t>緊急聯絡電話</w:t>
            </w:r>
          </w:p>
        </w:tc>
      </w:tr>
      <w:tr w:rsidR="00027877" w:rsidRPr="00E57CF7" w:rsidTr="00E57CF7">
        <w:tc>
          <w:tcPr>
            <w:tcW w:w="271" w:type="pct"/>
            <w:tcBorders>
              <w:bottom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491" w:type="pct"/>
            <w:tcBorders>
              <w:bottom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王明明</w:t>
            </w:r>
          </w:p>
        </w:tc>
        <w:tc>
          <w:tcPr>
            <w:tcW w:w="491" w:type="pct"/>
            <w:tcBorders>
              <w:bottom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九年五班</w:t>
            </w:r>
          </w:p>
        </w:tc>
        <w:tc>
          <w:tcPr>
            <w:tcW w:w="273" w:type="pct"/>
            <w:tcBorders>
              <w:bottom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22" w:type="pct"/>
            <w:tcBorders>
              <w:bottom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新細明體" w:hAnsi="新細明體" w:hint="eastAsia"/>
                <w:highlight w:val="lightGray"/>
              </w:rPr>
              <w:t>■</w:t>
            </w:r>
            <w:r w:rsidRPr="00E57CF7">
              <w:rPr>
                <w:rFonts w:ascii="標楷體" w:eastAsia="標楷體" w:hAnsi="標楷體" w:hint="eastAsia"/>
              </w:rPr>
              <w:t>英語資優學生</w:t>
            </w:r>
            <w:r w:rsidRPr="00E57CF7">
              <w:rPr>
                <w:rFonts w:ascii="標楷體" w:eastAsia="標楷體" w:hAnsi="標楷體"/>
              </w:rPr>
              <w:t xml:space="preserve">     </w:t>
            </w:r>
            <w:r w:rsidRPr="00E57CF7">
              <w:rPr>
                <w:rFonts w:ascii="標楷體" w:eastAsia="標楷體" w:hAnsi="標楷體" w:hint="eastAsia"/>
              </w:rPr>
              <w:t>□數理資優學生</w:t>
            </w:r>
          </w:p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□擔任學校小市長</w:t>
            </w:r>
            <w:r w:rsidRPr="00E57CF7">
              <w:rPr>
                <w:rFonts w:ascii="標楷體" w:eastAsia="標楷體" w:hAnsi="標楷體"/>
              </w:rPr>
              <w:t xml:space="preserve">   </w:t>
            </w:r>
            <w:r w:rsidRPr="00E57CF7">
              <w:rPr>
                <w:rFonts w:ascii="標楷體" w:eastAsia="標楷體" w:hAnsi="標楷體" w:hint="eastAsia"/>
              </w:rPr>
              <w:t>□擔任班聯會幹部</w:t>
            </w:r>
          </w:p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□其他特殊表現。說明</w:t>
            </w:r>
            <w:r w:rsidRPr="00E57CF7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453" w:type="pct"/>
            <w:tcBorders>
              <w:bottom w:val="double" w:sz="4" w:space="0" w:color="auto"/>
            </w:tcBorders>
            <w:vAlign w:val="center"/>
          </w:tcPr>
          <w:p w:rsidR="00027877" w:rsidRPr="00E57CF7" w:rsidRDefault="00027877" w:rsidP="00E57CF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CF7">
              <w:rPr>
                <w:rFonts w:ascii="新細明體" w:hAnsi="新細明體" w:hint="eastAsia"/>
                <w:highlight w:val="lightGray"/>
              </w:rPr>
              <w:t>■</w:t>
            </w:r>
            <w:r w:rsidRPr="00E57CF7">
              <w:rPr>
                <w:rFonts w:ascii="標楷體" w:eastAsia="標楷體" w:hAnsi="標楷體" w:hint="eastAsia"/>
              </w:rPr>
              <w:t>葷食</w:t>
            </w:r>
          </w:p>
          <w:p w:rsidR="00027877" w:rsidRPr="00E57CF7" w:rsidRDefault="00027877" w:rsidP="00E57CF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699" w:type="pct"/>
            <w:tcBorders>
              <w:bottom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27877" w:rsidRPr="00E57CF7" w:rsidTr="00E57CF7">
        <w:tc>
          <w:tcPr>
            <w:tcW w:w="271" w:type="pct"/>
            <w:tcBorders>
              <w:top w:val="double" w:sz="4" w:space="0" w:color="auto"/>
            </w:tcBorders>
            <w:vAlign w:val="center"/>
          </w:tcPr>
          <w:p w:rsidR="00027877" w:rsidRPr="00E57CF7" w:rsidRDefault="00027877" w:rsidP="00E57CF7">
            <w:pPr>
              <w:spacing w:line="276" w:lineRule="auto"/>
              <w:jc w:val="center"/>
            </w:pPr>
            <w:r w:rsidRPr="00E57CF7">
              <w:t>01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273" w:type="pct"/>
            <w:tcBorders>
              <w:top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1622" w:type="pct"/>
            <w:tcBorders>
              <w:top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□英語資優學生</w:t>
            </w:r>
            <w:r w:rsidRPr="00E57CF7">
              <w:rPr>
                <w:rFonts w:ascii="標楷體" w:eastAsia="標楷體" w:hAnsi="標楷體"/>
              </w:rPr>
              <w:t xml:space="preserve">     </w:t>
            </w:r>
            <w:r w:rsidRPr="00E57CF7">
              <w:rPr>
                <w:rFonts w:ascii="標楷體" w:eastAsia="標楷體" w:hAnsi="標楷體" w:hint="eastAsia"/>
              </w:rPr>
              <w:t>□數理資優學生</w:t>
            </w:r>
          </w:p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□擔任學校小市長</w:t>
            </w:r>
            <w:r w:rsidRPr="00E57CF7">
              <w:rPr>
                <w:rFonts w:ascii="標楷體" w:eastAsia="標楷體" w:hAnsi="標楷體"/>
              </w:rPr>
              <w:t xml:space="preserve">   </w:t>
            </w:r>
            <w:r w:rsidRPr="00E57CF7">
              <w:rPr>
                <w:rFonts w:ascii="標楷體" w:eastAsia="標楷體" w:hAnsi="標楷體" w:hint="eastAsia"/>
              </w:rPr>
              <w:t>□擔任班聯會幹部</w:t>
            </w:r>
          </w:p>
          <w:p w:rsidR="00027877" w:rsidRPr="00E57CF7" w:rsidRDefault="00027877" w:rsidP="00E57CF7">
            <w:pPr>
              <w:spacing w:line="276" w:lineRule="auto"/>
            </w:pPr>
            <w:r w:rsidRPr="00E57CF7">
              <w:rPr>
                <w:rFonts w:ascii="標楷體" w:eastAsia="標楷體" w:hAnsi="標楷體" w:hint="eastAsia"/>
              </w:rPr>
              <w:t>□其他特殊表現。說明</w:t>
            </w:r>
            <w:r w:rsidRPr="00E57CF7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453" w:type="pct"/>
            <w:tcBorders>
              <w:top w:val="double" w:sz="4" w:space="0" w:color="auto"/>
            </w:tcBorders>
            <w:vAlign w:val="center"/>
          </w:tcPr>
          <w:p w:rsidR="00027877" w:rsidRPr="00E57CF7" w:rsidRDefault="00027877" w:rsidP="00E57CF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□葷食</w:t>
            </w:r>
          </w:p>
          <w:p w:rsidR="00027877" w:rsidRPr="00E57CF7" w:rsidRDefault="00027877" w:rsidP="00E57CF7">
            <w:pPr>
              <w:spacing w:line="276" w:lineRule="auto"/>
              <w:jc w:val="center"/>
            </w:pPr>
            <w:r w:rsidRPr="00E57CF7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699" w:type="pct"/>
            <w:tcBorders>
              <w:top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699" w:type="pct"/>
            <w:tcBorders>
              <w:top w:val="double" w:sz="4" w:space="0" w:color="auto"/>
            </w:tcBorders>
          </w:tcPr>
          <w:p w:rsidR="00027877" w:rsidRPr="00E57CF7" w:rsidRDefault="00027877" w:rsidP="00E57CF7">
            <w:pPr>
              <w:spacing w:line="276" w:lineRule="auto"/>
            </w:pPr>
          </w:p>
        </w:tc>
      </w:tr>
      <w:tr w:rsidR="00027877" w:rsidRPr="00E57CF7" w:rsidTr="00E57CF7">
        <w:tc>
          <w:tcPr>
            <w:tcW w:w="271" w:type="pct"/>
            <w:vAlign w:val="center"/>
          </w:tcPr>
          <w:p w:rsidR="00027877" w:rsidRPr="00E57CF7" w:rsidRDefault="00027877" w:rsidP="00E57CF7">
            <w:pPr>
              <w:spacing w:line="276" w:lineRule="auto"/>
              <w:jc w:val="center"/>
            </w:pPr>
            <w:r w:rsidRPr="00E57CF7">
              <w:t>02</w:t>
            </w:r>
          </w:p>
        </w:tc>
        <w:tc>
          <w:tcPr>
            <w:tcW w:w="491" w:type="pct"/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491" w:type="pct"/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273" w:type="pct"/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1622" w:type="pct"/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□英語資優學生</w:t>
            </w:r>
            <w:r w:rsidRPr="00E57CF7">
              <w:rPr>
                <w:rFonts w:ascii="標楷體" w:eastAsia="標楷體" w:hAnsi="標楷體"/>
              </w:rPr>
              <w:t xml:space="preserve">     </w:t>
            </w:r>
            <w:r w:rsidRPr="00E57CF7">
              <w:rPr>
                <w:rFonts w:ascii="標楷體" w:eastAsia="標楷體" w:hAnsi="標楷體" w:hint="eastAsia"/>
              </w:rPr>
              <w:t>□數理資優學生</w:t>
            </w:r>
          </w:p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□擔任學校小市長</w:t>
            </w:r>
            <w:r w:rsidRPr="00E57CF7">
              <w:rPr>
                <w:rFonts w:ascii="標楷體" w:eastAsia="標楷體" w:hAnsi="標楷體"/>
              </w:rPr>
              <w:t xml:space="preserve">   </w:t>
            </w:r>
            <w:r w:rsidRPr="00E57CF7">
              <w:rPr>
                <w:rFonts w:ascii="標楷體" w:eastAsia="標楷體" w:hAnsi="標楷體" w:hint="eastAsia"/>
              </w:rPr>
              <w:t>□擔任班聯會幹部</w:t>
            </w:r>
          </w:p>
          <w:p w:rsidR="00027877" w:rsidRPr="00E57CF7" w:rsidRDefault="00027877" w:rsidP="00E57CF7">
            <w:pPr>
              <w:spacing w:line="276" w:lineRule="auto"/>
            </w:pPr>
            <w:r w:rsidRPr="00E57CF7">
              <w:rPr>
                <w:rFonts w:ascii="標楷體" w:eastAsia="標楷體" w:hAnsi="標楷體" w:hint="eastAsia"/>
              </w:rPr>
              <w:t>□其他特殊表現。說明</w:t>
            </w:r>
            <w:r w:rsidRPr="00E57CF7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453" w:type="pct"/>
            <w:vAlign w:val="center"/>
          </w:tcPr>
          <w:p w:rsidR="00027877" w:rsidRPr="00E57CF7" w:rsidRDefault="00027877" w:rsidP="00E57CF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□葷食</w:t>
            </w:r>
          </w:p>
          <w:p w:rsidR="00027877" w:rsidRPr="00E57CF7" w:rsidRDefault="00027877" w:rsidP="00E57CF7">
            <w:pPr>
              <w:spacing w:line="276" w:lineRule="auto"/>
              <w:jc w:val="center"/>
            </w:pPr>
            <w:r w:rsidRPr="00E57CF7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699" w:type="pct"/>
          </w:tcPr>
          <w:p w:rsidR="00027877" w:rsidRPr="00E57CF7" w:rsidRDefault="00027877" w:rsidP="00E57CF7">
            <w:pPr>
              <w:spacing w:line="276" w:lineRule="auto"/>
            </w:pPr>
          </w:p>
        </w:tc>
        <w:tc>
          <w:tcPr>
            <w:tcW w:w="699" w:type="pct"/>
          </w:tcPr>
          <w:p w:rsidR="00027877" w:rsidRPr="00E57CF7" w:rsidRDefault="00027877" w:rsidP="00E57CF7">
            <w:pPr>
              <w:spacing w:line="276" w:lineRule="auto"/>
            </w:pPr>
          </w:p>
        </w:tc>
      </w:tr>
      <w:tr w:rsidR="00027877" w:rsidRPr="00E57CF7" w:rsidTr="00E57CF7">
        <w:tc>
          <w:tcPr>
            <w:tcW w:w="271" w:type="pct"/>
            <w:vAlign w:val="center"/>
          </w:tcPr>
          <w:p w:rsidR="00027877" w:rsidRPr="00E57CF7" w:rsidRDefault="00027877" w:rsidP="00E57CF7">
            <w:pPr>
              <w:jc w:val="center"/>
            </w:pPr>
            <w:r w:rsidRPr="00E57CF7">
              <w:t>03</w:t>
            </w:r>
          </w:p>
        </w:tc>
        <w:tc>
          <w:tcPr>
            <w:tcW w:w="491" w:type="pct"/>
          </w:tcPr>
          <w:p w:rsidR="00027877" w:rsidRPr="00E57CF7" w:rsidRDefault="00027877" w:rsidP="005E1621"/>
        </w:tc>
        <w:tc>
          <w:tcPr>
            <w:tcW w:w="491" w:type="pct"/>
          </w:tcPr>
          <w:p w:rsidR="00027877" w:rsidRPr="00E57CF7" w:rsidRDefault="00027877" w:rsidP="005E1621"/>
        </w:tc>
        <w:tc>
          <w:tcPr>
            <w:tcW w:w="273" w:type="pct"/>
          </w:tcPr>
          <w:p w:rsidR="00027877" w:rsidRPr="00E57CF7" w:rsidRDefault="00027877" w:rsidP="005E1621"/>
        </w:tc>
        <w:tc>
          <w:tcPr>
            <w:tcW w:w="1622" w:type="pct"/>
          </w:tcPr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□英語資優學生</w:t>
            </w:r>
            <w:r w:rsidRPr="00E57CF7">
              <w:rPr>
                <w:rFonts w:ascii="標楷體" w:eastAsia="標楷體" w:hAnsi="標楷體"/>
              </w:rPr>
              <w:t xml:space="preserve">     </w:t>
            </w:r>
            <w:r w:rsidRPr="00E57CF7">
              <w:rPr>
                <w:rFonts w:ascii="標楷體" w:eastAsia="標楷體" w:hAnsi="標楷體" w:hint="eastAsia"/>
              </w:rPr>
              <w:t>□數理資優學生</w:t>
            </w:r>
          </w:p>
          <w:p w:rsidR="00027877" w:rsidRPr="00E57CF7" w:rsidRDefault="00027877" w:rsidP="00E57CF7">
            <w:pPr>
              <w:spacing w:line="276" w:lineRule="auto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□擔任學校小市長</w:t>
            </w:r>
            <w:r w:rsidRPr="00E57CF7">
              <w:rPr>
                <w:rFonts w:ascii="標楷體" w:eastAsia="標楷體" w:hAnsi="標楷體"/>
              </w:rPr>
              <w:t xml:space="preserve">   </w:t>
            </w:r>
            <w:r w:rsidRPr="00E57CF7">
              <w:rPr>
                <w:rFonts w:ascii="標楷體" w:eastAsia="標楷體" w:hAnsi="標楷體" w:hint="eastAsia"/>
              </w:rPr>
              <w:t>□擔任班聯會幹部</w:t>
            </w:r>
          </w:p>
          <w:p w:rsidR="00027877" w:rsidRPr="00E57CF7" w:rsidRDefault="00027877" w:rsidP="00E57CF7">
            <w:pPr>
              <w:spacing w:line="276" w:lineRule="auto"/>
            </w:pPr>
            <w:r w:rsidRPr="00E57CF7">
              <w:rPr>
                <w:rFonts w:ascii="標楷體" w:eastAsia="標楷體" w:hAnsi="標楷體" w:hint="eastAsia"/>
              </w:rPr>
              <w:t>□其他特殊表現。說明</w:t>
            </w:r>
            <w:r w:rsidRPr="00E57CF7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453" w:type="pct"/>
            <w:vAlign w:val="center"/>
          </w:tcPr>
          <w:p w:rsidR="00027877" w:rsidRPr="00E57CF7" w:rsidRDefault="00027877" w:rsidP="00E57CF7">
            <w:pPr>
              <w:jc w:val="center"/>
              <w:rPr>
                <w:rFonts w:ascii="標楷體" w:eastAsia="標楷體" w:hAnsi="標楷體"/>
              </w:rPr>
            </w:pPr>
            <w:r w:rsidRPr="00E57CF7">
              <w:rPr>
                <w:rFonts w:ascii="標楷體" w:eastAsia="標楷體" w:hAnsi="標楷體" w:hint="eastAsia"/>
              </w:rPr>
              <w:t>□葷食</w:t>
            </w:r>
          </w:p>
          <w:p w:rsidR="00027877" w:rsidRPr="00E57CF7" w:rsidRDefault="00027877" w:rsidP="00E57CF7">
            <w:pPr>
              <w:jc w:val="center"/>
            </w:pPr>
            <w:r w:rsidRPr="00E57CF7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699" w:type="pct"/>
          </w:tcPr>
          <w:p w:rsidR="00027877" w:rsidRPr="00E57CF7" w:rsidRDefault="00027877" w:rsidP="005E1621"/>
        </w:tc>
        <w:tc>
          <w:tcPr>
            <w:tcW w:w="699" w:type="pct"/>
          </w:tcPr>
          <w:p w:rsidR="00027877" w:rsidRPr="00E57CF7" w:rsidRDefault="00027877" w:rsidP="005E1621"/>
        </w:tc>
      </w:tr>
    </w:tbl>
    <w:p w:rsidR="00027877" w:rsidRDefault="00027877" w:rsidP="00F97ACE">
      <w:r>
        <w:t>(</w:t>
      </w:r>
      <w:r>
        <w:rPr>
          <w:rFonts w:hint="eastAsia"/>
        </w:rPr>
        <w:t>表格不夠可以自行增加</w:t>
      </w:r>
      <w:r>
        <w:t>)</w:t>
      </w:r>
    </w:p>
    <w:p w:rsidR="00027877" w:rsidRDefault="00027877" w:rsidP="00F97ACE"/>
    <w:p w:rsidR="00027877" w:rsidRDefault="00027877" w:rsidP="00F97ACE">
      <w:r>
        <w:t xml:space="preserve">           </w:t>
      </w:r>
      <w:r>
        <w:rPr>
          <w:rFonts w:hint="eastAsia"/>
        </w:rPr>
        <w:t>承辦人：</w:t>
      </w:r>
      <w:r>
        <w:t xml:space="preserve">                        </w:t>
      </w:r>
      <w:r>
        <w:rPr>
          <w:rFonts w:hint="eastAsia"/>
        </w:rPr>
        <w:t>單位主管：</w:t>
      </w:r>
      <w:r>
        <w:t xml:space="preserve">                        </w:t>
      </w:r>
      <w:r>
        <w:rPr>
          <w:rFonts w:hint="eastAsia"/>
        </w:rPr>
        <w:t>校長：</w:t>
      </w:r>
      <w:r>
        <w:t xml:space="preserve">                        </w:t>
      </w:r>
    </w:p>
    <w:p w:rsidR="00027877" w:rsidRDefault="00027877" w:rsidP="00F97ACE"/>
    <w:p w:rsidR="00027877" w:rsidRPr="00F97ACE" w:rsidRDefault="00027877" w:rsidP="00F97ACE">
      <w:bookmarkStart w:id="0" w:name="_GoBack"/>
      <w:bookmarkEnd w:id="0"/>
    </w:p>
    <w:p w:rsidR="00027877" w:rsidRDefault="00027877" w:rsidP="00F97ACE">
      <w:r>
        <w:rPr>
          <w:rFonts w:hint="eastAsia"/>
        </w:rPr>
        <w:t>備註：</w:t>
      </w:r>
    </w:p>
    <w:p w:rsidR="00027877" w:rsidRDefault="00027877" w:rsidP="00F97ACE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請學校承辦人員依照推薦學生之優先順序進行排序。</w:t>
      </w:r>
    </w:p>
    <w:p w:rsidR="00027877" w:rsidRPr="00F97ACE" w:rsidRDefault="00027877" w:rsidP="00D82A1D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請</w:t>
      </w:r>
      <w:r w:rsidRPr="00D53BF4">
        <w:rPr>
          <w:rFonts w:hint="eastAsia"/>
        </w:rPr>
        <w:t>於</w:t>
      </w:r>
      <w:r w:rsidRPr="00D53BF4">
        <w:t>103</w:t>
      </w:r>
      <w:r w:rsidRPr="00D53BF4">
        <w:rPr>
          <w:rFonts w:hint="eastAsia"/>
        </w:rPr>
        <w:t>年</w:t>
      </w:r>
      <w:r w:rsidRPr="00D53BF4">
        <w:t>5</w:t>
      </w:r>
      <w:r w:rsidRPr="00D53BF4">
        <w:rPr>
          <w:rFonts w:hint="eastAsia"/>
        </w:rPr>
        <w:t>月</w:t>
      </w:r>
      <w:r w:rsidRPr="00D53BF4">
        <w:t>9</w:t>
      </w:r>
      <w:r w:rsidRPr="00D53BF4">
        <w:rPr>
          <w:rFonts w:hint="eastAsia"/>
        </w:rPr>
        <w:t>日（五）</w:t>
      </w:r>
      <w:r w:rsidRPr="00D53BF4">
        <w:t>17</w:t>
      </w:r>
      <w:r w:rsidRPr="00D53BF4">
        <w:rPr>
          <w:rFonts w:hint="eastAsia"/>
        </w:rPr>
        <w:t>：</w:t>
      </w:r>
      <w:r w:rsidRPr="00D53BF4">
        <w:t>00</w:t>
      </w:r>
      <w:r w:rsidRPr="00D53BF4">
        <w:rPr>
          <w:rFonts w:hint="eastAsia"/>
        </w:rPr>
        <w:t>前將</w:t>
      </w:r>
      <w:r>
        <w:rPr>
          <w:rFonts w:hint="eastAsia"/>
        </w:rPr>
        <w:t>此</w:t>
      </w:r>
      <w:r w:rsidRPr="00D53BF4">
        <w:rPr>
          <w:rFonts w:hint="eastAsia"/>
        </w:rPr>
        <w:t>表寄（送）至桃園資優教育資源中心趙家怡老師收</w:t>
      </w:r>
      <w:r>
        <w:rPr>
          <w:rFonts w:hint="eastAsia"/>
        </w:rPr>
        <w:t>。</w:t>
      </w:r>
    </w:p>
    <w:sectPr w:rsidR="00027877" w:rsidRPr="00F97ACE" w:rsidSect="001202E3">
      <w:headerReference w:type="default" r:id="rId7"/>
      <w:pgSz w:w="16838" w:h="11906" w:orient="landscape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77" w:rsidRDefault="00027877" w:rsidP="00330743">
      <w:r>
        <w:separator/>
      </w:r>
    </w:p>
  </w:endnote>
  <w:endnote w:type="continuationSeparator" w:id="0">
    <w:p w:rsidR="00027877" w:rsidRDefault="00027877" w:rsidP="0033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77" w:rsidRDefault="00027877" w:rsidP="00330743">
      <w:r>
        <w:separator/>
      </w:r>
    </w:p>
  </w:footnote>
  <w:footnote w:type="continuationSeparator" w:id="0">
    <w:p w:rsidR="00027877" w:rsidRDefault="00027877" w:rsidP="00330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77" w:rsidRPr="001202E3" w:rsidRDefault="00027877">
    <w:pPr>
      <w:pStyle w:val="Header"/>
      <w:rPr>
        <w:sz w:val="24"/>
        <w:bdr w:val="single" w:sz="4" w:space="0" w:color="auto"/>
      </w:rPr>
    </w:pPr>
    <w:r w:rsidRPr="001202E3">
      <w:rPr>
        <w:rFonts w:hint="eastAsia"/>
        <w:sz w:val="24"/>
        <w:bdr w:val="single" w:sz="4" w:space="0" w:color="auto"/>
      </w:rPr>
      <w:t>附件一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568"/>
    <w:multiLevelType w:val="hybridMultilevel"/>
    <w:tmpl w:val="F04E6850"/>
    <w:lvl w:ilvl="0" w:tplc="F9A252C6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147232A"/>
    <w:multiLevelType w:val="hybridMultilevel"/>
    <w:tmpl w:val="A476E104"/>
    <w:lvl w:ilvl="0" w:tplc="4A6C8D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4D46560"/>
    <w:multiLevelType w:val="hybridMultilevel"/>
    <w:tmpl w:val="E730DF72"/>
    <w:lvl w:ilvl="0" w:tplc="F08E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D822C3"/>
    <w:multiLevelType w:val="hybridMultilevel"/>
    <w:tmpl w:val="417EF4CA"/>
    <w:lvl w:ilvl="0" w:tplc="82F45D6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5E5BB3"/>
    <w:multiLevelType w:val="hybridMultilevel"/>
    <w:tmpl w:val="0804F0A2"/>
    <w:lvl w:ilvl="0" w:tplc="FFE45B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C46613D"/>
    <w:multiLevelType w:val="hybridMultilevel"/>
    <w:tmpl w:val="78A4B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AD4ADF"/>
    <w:multiLevelType w:val="hybridMultilevel"/>
    <w:tmpl w:val="71F8AC1A"/>
    <w:lvl w:ilvl="0" w:tplc="5AC24384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EB515F0"/>
    <w:multiLevelType w:val="hybridMultilevel"/>
    <w:tmpl w:val="287C7F36"/>
    <w:lvl w:ilvl="0" w:tplc="4914D258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2885124"/>
    <w:multiLevelType w:val="hybridMultilevel"/>
    <w:tmpl w:val="7A50B058"/>
    <w:lvl w:ilvl="0" w:tplc="FBF0D83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CFE2B78"/>
    <w:multiLevelType w:val="hybridMultilevel"/>
    <w:tmpl w:val="02C453E2"/>
    <w:lvl w:ilvl="0" w:tplc="5E5C5D2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9766790"/>
    <w:multiLevelType w:val="hybridMultilevel"/>
    <w:tmpl w:val="414EA42E"/>
    <w:lvl w:ilvl="0" w:tplc="F08E0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DA2093D"/>
    <w:multiLevelType w:val="hybridMultilevel"/>
    <w:tmpl w:val="49A22C62"/>
    <w:lvl w:ilvl="0" w:tplc="A2C870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75DA969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EE37CD5"/>
    <w:multiLevelType w:val="hybridMultilevel"/>
    <w:tmpl w:val="0D8C2ED2"/>
    <w:lvl w:ilvl="0" w:tplc="5394B1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6E94198"/>
    <w:multiLevelType w:val="hybridMultilevel"/>
    <w:tmpl w:val="0A06098E"/>
    <w:lvl w:ilvl="0" w:tplc="E45E9E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8A4ADAD4">
      <w:start w:val="1"/>
      <w:numFmt w:val="taiwaneseCountingThousand"/>
      <w:suff w:val="nothing"/>
      <w:lvlText w:val="(%2)"/>
      <w:lvlJc w:val="left"/>
      <w:pPr>
        <w:ind w:left="868" w:hanging="38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9873E6A"/>
    <w:multiLevelType w:val="hybridMultilevel"/>
    <w:tmpl w:val="1AD4BA90"/>
    <w:lvl w:ilvl="0" w:tplc="946EBF80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7EFE36A5"/>
    <w:multiLevelType w:val="hybridMultilevel"/>
    <w:tmpl w:val="F8462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11"/>
    <w:rsid w:val="00006BD3"/>
    <w:rsid w:val="00027877"/>
    <w:rsid w:val="00037A60"/>
    <w:rsid w:val="00064E11"/>
    <w:rsid w:val="000803EB"/>
    <w:rsid w:val="00095241"/>
    <w:rsid w:val="000A4AAD"/>
    <w:rsid w:val="000B5ED5"/>
    <w:rsid w:val="001202E3"/>
    <w:rsid w:val="00146EDA"/>
    <w:rsid w:val="0019799E"/>
    <w:rsid w:val="001A170F"/>
    <w:rsid w:val="001B14A1"/>
    <w:rsid w:val="001C01EE"/>
    <w:rsid w:val="0022315D"/>
    <w:rsid w:val="002275DF"/>
    <w:rsid w:val="0023627D"/>
    <w:rsid w:val="00242673"/>
    <w:rsid w:val="00274BFC"/>
    <w:rsid w:val="002A4B68"/>
    <w:rsid w:val="002C028A"/>
    <w:rsid w:val="002C0CC6"/>
    <w:rsid w:val="002C5689"/>
    <w:rsid w:val="002D1E3F"/>
    <w:rsid w:val="003144E0"/>
    <w:rsid w:val="0031541A"/>
    <w:rsid w:val="00330743"/>
    <w:rsid w:val="00371924"/>
    <w:rsid w:val="00380E9F"/>
    <w:rsid w:val="00380F86"/>
    <w:rsid w:val="00384480"/>
    <w:rsid w:val="003B4432"/>
    <w:rsid w:val="003C0B13"/>
    <w:rsid w:val="003C298D"/>
    <w:rsid w:val="003F4F8D"/>
    <w:rsid w:val="00420E8F"/>
    <w:rsid w:val="004A2078"/>
    <w:rsid w:val="004B62FD"/>
    <w:rsid w:val="004E0110"/>
    <w:rsid w:val="00510AB0"/>
    <w:rsid w:val="00531EE2"/>
    <w:rsid w:val="00595F1D"/>
    <w:rsid w:val="005A0AF0"/>
    <w:rsid w:val="005A125F"/>
    <w:rsid w:val="005A2580"/>
    <w:rsid w:val="005B2F17"/>
    <w:rsid w:val="005C1707"/>
    <w:rsid w:val="005E1621"/>
    <w:rsid w:val="006138E9"/>
    <w:rsid w:val="00644353"/>
    <w:rsid w:val="00672B58"/>
    <w:rsid w:val="0067350B"/>
    <w:rsid w:val="006843E4"/>
    <w:rsid w:val="006D52BB"/>
    <w:rsid w:val="006D6763"/>
    <w:rsid w:val="0074216A"/>
    <w:rsid w:val="00763A04"/>
    <w:rsid w:val="007929F9"/>
    <w:rsid w:val="007D255E"/>
    <w:rsid w:val="007E58D8"/>
    <w:rsid w:val="00820399"/>
    <w:rsid w:val="00825CC7"/>
    <w:rsid w:val="00833D48"/>
    <w:rsid w:val="00850864"/>
    <w:rsid w:val="00852C8D"/>
    <w:rsid w:val="008B4B1B"/>
    <w:rsid w:val="008D463A"/>
    <w:rsid w:val="008D49A6"/>
    <w:rsid w:val="008D4C19"/>
    <w:rsid w:val="00932711"/>
    <w:rsid w:val="00951497"/>
    <w:rsid w:val="009713F5"/>
    <w:rsid w:val="0098275B"/>
    <w:rsid w:val="009974D2"/>
    <w:rsid w:val="009A5884"/>
    <w:rsid w:val="009C0F70"/>
    <w:rsid w:val="009C33DF"/>
    <w:rsid w:val="009E1E8A"/>
    <w:rsid w:val="00A04F11"/>
    <w:rsid w:val="00A06673"/>
    <w:rsid w:val="00A9031A"/>
    <w:rsid w:val="00A91D3E"/>
    <w:rsid w:val="00AB5D17"/>
    <w:rsid w:val="00AD7A86"/>
    <w:rsid w:val="00B60AB5"/>
    <w:rsid w:val="00B66D3A"/>
    <w:rsid w:val="00B82549"/>
    <w:rsid w:val="00B85083"/>
    <w:rsid w:val="00BC43FC"/>
    <w:rsid w:val="00C92C3E"/>
    <w:rsid w:val="00C92DC6"/>
    <w:rsid w:val="00CA5208"/>
    <w:rsid w:val="00CC1567"/>
    <w:rsid w:val="00CC3B70"/>
    <w:rsid w:val="00CE218B"/>
    <w:rsid w:val="00D11F19"/>
    <w:rsid w:val="00D362E7"/>
    <w:rsid w:val="00D43459"/>
    <w:rsid w:val="00D53BF4"/>
    <w:rsid w:val="00D82A1D"/>
    <w:rsid w:val="00DC1F4F"/>
    <w:rsid w:val="00DE7F43"/>
    <w:rsid w:val="00DF6E60"/>
    <w:rsid w:val="00E032CF"/>
    <w:rsid w:val="00E05903"/>
    <w:rsid w:val="00E10439"/>
    <w:rsid w:val="00E17730"/>
    <w:rsid w:val="00E453CF"/>
    <w:rsid w:val="00E57CF7"/>
    <w:rsid w:val="00EA098A"/>
    <w:rsid w:val="00EA36B4"/>
    <w:rsid w:val="00EC49C8"/>
    <w:rsid w:val="00F840A9"/>
    <w:rsid w:val="00F91120"/>
    <w:rsid w:val="00F97ACE"/>
    <w:rsid w:val="00FD45DB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4E11"/>
    <w:pPr>
      <w:ind w:leftChars="200" w:left="480"/>
    </w:pPr>
  </w:style>
  <w:style w:type="table" w:styleId="TableGrid">
    <w:name w:val="Table Grid"/>
    <w:basedOn w:val="TableNormal"/>
    <w:uiPriority w:val="99"/>
    <w:rsid w:val="006735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929F9"/>
  </w:style>
  <w:style w:type="paragraph" w:styleId="BalloonText">
    <w:name w:val="Balloon Text"/>
    <w:basedOn w:val="Normal"/>
    <w:link w:val="BalloonTextChar"/>
    <w:uiPriority w:val="99"/>
    <w:semiHidden/>
    <w:rsid w:val="007929F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9F9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74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0743"/>
    <w:rPr>
      <w:rFonts w:cs="Times New Roman"/>
      <w:sz w:val="20"/>
      <w:szCs w:val="20"/>
    </w:rPr>
  </w:style>
  <w:style w:type="paragraph" w:customStyle="1" w:styleId="a">
    <w:name w:val="清單段落"/>
    <w:basedOn w:val="Normal"/>
    <w:uiPriority w:val="99"/>
    <w:rsid w:val="00FD45D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304</Words>
  <Characters>1734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 PC</dc:creator>
  <cp:keywords/>
  <dc:description/>
  <cp:lastModifiedBy>徐衍正</cp:lastModifiedBy>
  <cp:revision>21</cp:revision>
  <cp:lastPrinted>2014-04-10T03:02:00Z</cp:lastPrinted>
  <dcterms:created xsi:type="dcterms:W3CDTF">2014-04-15T05:17:00Z</dcterms:created>
  <dcterms:modified xsi:type="dcterms:W3CDTF">2014-04-17T02:06:00Z</dcterms:modified>
</cp:coreProperties>
</file>